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A2" w:rsidRDefault="00F954A2" w:rsidP="00F954A2">
      <w:pPr>
        <w:rPr>
          <w:b/>
          <w:bCs/>
          <w:sz w:val="26"/>
          <w:szCs w:val="26"/>
          <w:lang w:val="fr-FR"/>
        </w:rPr>
      </w:pPr>
      <w:r>
        <w:rPr>
          <w:b/>
          <w:bCs/>
          <w:sz w:val="24"/>
          <w:szCs w:val="24"/>
          <w:lang w:val="fr-FR"/>
        </w:rPr>
        <w:t>UBND HUYỆ</w:t>
      </w:r>
      <w:r w:rsidR="00E43013">
        <w:rPr>
          <w:b/>
          <w:bCs/>
          <w:sz w:val="24"/>
          <w:szCs w:val="24"/>
          <w:lang w:val="fr-FR"/>
        </w:rPr>
        <w:t xml:space="preserve">N AN LÃO   </w:t>
      </w:r>
      <w:r>
        <w:rPr>
          <w:b/>
          <w:bCs/>
          <w:sz w:val="26"/>
          <w:szCs w:val="26"/>
          <w:lang w:val="fr-FR"/>
        </w:rPr>
        <w:t>ĐỀ KIỂM TRA</w:t>
      </w:r>
      <w:r w:rsidR="00E43013">
        <w:rPr>
          <w:b/>
          <w:bCs/>
          <w:sz w:val="26"/>
          <w:szCs w:val="26"/>
          <w:lang w:val="fr-FR"/>
        </w:rPr>
        <w:t xml:space="preserve"> CUỐI</w:t>
      </w:r>
      <w:r>
        <w:rPr>
          <w:b/>
          <w:bCs/>
          <w:sz w:val="26"/>
          <w:szCs w:val="26"/>
          <w:lang w:val="fr-FR"/>
        </w:rPr>
        <w:t xml:space="preserve"> HỌC KỲ II - NĂM HỌC </w:t>
      </w:r>
      <w:r w:rsidR="00E43013">
        <w:rPr>
          <w:b/>
          <w:bCs/>
          <w:sz w:val="26"/>
          <w:szCs w:val="26"/>
          <w:lang w:val="fr-FR"/>
        </w:rPr>
        <w:t>2021-2022</w:t>
      </w:r>
    </w:p>
    <w:p w:rsidR="00F954A2" w:rsidRDefault="00F954A2" w:rsidP="00F954A2">
      <w:pPr>
        <w:tabs>
          <w:tab w:val="center" w:pos="5220"/>
        </w:tabs>
        <w:rPr>
          <w:sz w:val="26"/>
          <w:szCs w:val="26"/>
          <w:lang w:val="fr-FR"/>
        </w:rPr>
      </w:pPr>
      <w:r>
        <w:rPr>
          <w:b/>
          <w:bCs/>
          <w:sz w:val="24"/>
          <w:szCs w:val="24"/>
          <w:lang w:val="fr-FR"/>
        </w:rPr>
        <w:t>TRƯỜNG THCS THÁI SƠN</w:t>
      </w:r>
      <w:r>
        <w:rPr>
          <w:b/>
          <w:bCs/>
          <w:sz w:val="26"/>
          <w:szCs w:val="26"/>
          <w:lang w:val="fr-FR"/>
        </w:rPr>
        <w:t xml:space="preserve">                               </w:t>
      </w:r>
      <w:r>
        <w:rPr>
          <w:sz w:val="26"/>
          <w:szCs w:val="26"/>
          <w:lang w:val="fr-FR"/>
        </w:rPr>
        <w:t>MÔN: LỊCH SỬ  7.</w:t>
      </w:r>
    </w:p>
    <w:p w:rsidR="00F954A2" w:rsidRDefault="00F954A2" w:rsidP="00F954A2">
      <w:pPr>
        <w:rPr>
          <w:sz w:val="26"/>
          <w:szCs w:val="26"/>
          <w:lang w:val="fr-FR"/>
        </w:rPr>
      </w:pPr>
      <w:r>
        <w:rPr>
          <w:noProof/>
        </w:rPr>
        <mc:AlternateContent>
          <mc:Choice Requires="wps">
            <w:drawing>
              <wp:anchor distT="0" distB="0" distL="114300" distR="114300" simplePos="0" relativeHeight="251659264" behindDoc="0" locked="0" layoutInCell="1" allowOverlap="1" wp14:anchorId="2D4BC5FB" wp14:editId="4EF6F5D1">
                <wp:simplePos x="0" y="0"/>
                <wp:positionH relativeFrom="column">
                  <wp:posOffset>723265</wp:posOffset>
                </wp:positionH>
                <wp:positionV relativeFrom="paragraph">
                  <wp:posOffset>77470</wp:posOffset>
                </wp:positionV>
                <wp:extent cx="6807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6.1pt" to="110.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9V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Nk+fJu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"/>
            </w:pict>
          </mc:Fallback>
        </mc:AlternateContent>
      </w:r>
      <w:r>
        <w:rPr>
          <w:sz w:val="26"/>
          <w:szCs w:val="26"/>
          <w:lang w:val="fr-FR"/>
        </w:rPr>
        <w:t xml:space="preserve">                                                                        Thời gian làm bài: 45 phút</w:t>
      </w:r>
    </w:p>
    <w:p w:rsidR="00F954A2" w:rsidRDefault="00F954A2" w:rsidP="00F954A2">
      <w:pPr>
        <w:rPr>
          <w:sz w:val="22"/>
          <w:lang w:val="fr-FR"/>
        </w:rPr>
      </w:pPr>
      <w:r>
        <w:rPr>
          <w:sz w:val="24"/>
          <w:szCs w:val="24"/>
          <w:lang w:val="fr-FR"/>
        </w:rPr>
        <w:t xml:space="preserve">                                                                                Người  ra đề </w:t>
      </w:r>
      <w:r w:rsidR="00E43013">
        <w:rPr>
          <w:sz w:val="26"/>
          <w:szCs w:val="26"/>
          <w:lang w:val="fr-FR"/>
        </w:rPr>
        <w:t>: Đỗ Thị Chính</w:t>
      </w:r>
      <w:r>
        <w:rPr>
          <w:sz w:val="26"/>
          <w:szCs w:val="26"/>
          <w:lang w:val="fr-FR"/>
        </w:rPr>
        <w:t xml:space="preserve"> </w:t>
      </w:r>
      <w:r>
        <w:rPr>
          <w:sz w:val="24"/>
          <w:szCs w:val="24"/>
          <w:lang w:val="fr-FR"/>
        </w:rPr>
        <w:t xml:space="preserve"> </w:t>
      </w:r>
    </w:p>
    <w:p w:rsidR="00F954A2" w:rsidRDefault="00F954A2" w:rsidP="00F954A2">
      <w:pPr>
        <w:rPr>
          <w:b/>
          <w:bCs/>
          <w:sz w:val="26"/>
          <w:szCs w:val="26"/>
          <w:lang w:val="fr-FR"/>
        </w:rPr>
      </w:pPr>
    </w:p>
    <w:p w:rsidR="00F954A2" w:rsidRDefault="00F954A2" w:rsidP="00F954A2">
      <w:pPr>
        <w:tabs>
          <w:tab w:val="center" w:pos="5220"/>
        </w:tabs>
        <w:rPr>
          <w:sz w:val="22"/>
          <w:lang w:val="fr-FR"/>
        </w:rPr>
      </w:pPr>
      <w:r>
        <w:rPr>
          <w:b/>
          <w:bCs/>
          <w:sz w:val="24"/>
          <w:szCs w:val="24"/>
          <w:lang w:val="fr-FR"/>
        </w:rPr>
        <w:t xml:space="preserve">              </w:t>
      </w:r>
      <w:r>
        <w:rPr>
          <w:sz w:val="24"/>
          <w:szCs w:val="24"/>
          <w:lang w:val="fr-FR"/>
        </w:rPr>
        <w:t xml:space="preserve">                                                                  </w:t>
      </w:r>
    </w:p>
    <w:p w:rsidR="00F954A2" w:rsidRDefault="00F954A2" w:rsidP="00F954A2">
      <w:pPr>
        <w:rPr>
          <w:b/>
          <w:lang w:val="fr-FR"/>
        </w:rPr>
      </w:pPr>
      <w:r>
        <w:rPr>
          <w:lang w:val="fr-FR"/>
        </w:rPr>
        <w:t xml:space="preserve">                          </w:t>
      </w:r>
      <w:r>
        <w:rPr>
          <w:b/>
          <w:lang w:val="fr-FR"/>
        </w:rPr>
        <w:t xml:space="preserve">MA TRẬN ĐỀ </w:t>
      </w:r>
    </w:p>
    <w:p w:rsidR="00F954A2" w:rsidRDefault="00F954A2" w:rsidP="00F954A2">
      <w:pPr>
        <w:rPr>
          <w:lang w:val="fr-FR"/>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01"/>
        <w:gridCol w:w="1735"/>
        <w:gridCol w:w="1100"/>
        <w:gridCol w:w="993"/>
        <w:gridCol w:w="1275"/>
        <w:gridCol w:w="1292"/>
      </w:tblGrid>
      <w:tr w:rsidR="00F954A2" w:rsidTr="00F954A2">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F954A2" w:rsidRDefault="00F954A2">
            <w:pPr>
              <w:jc w:val="center"/>
              <w:rPr>
                <w:b/>
              </w:rPr>
            </w:pPr>
            <w:r>
              <w:rPr>
                <w:b/>
              </w:rPr>
              <w:t>Chủ đề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954A2" w:rsidRDefault="00F954A2">
            <w:pPr>
              <w:jc w:val="center"/>
              <w:rPr>
                <w:b/>
              </w:rPr>
            </w:pPr>
            <w:r>
              <w:rPr>
                <w:b/>
              </w:rPr>
              <w:t>Nhận biết</w:t>
            </w:r>
          </w:p>
          <w:p w:rsidR="00F954A2" w:rsidRDefault="00F954A2">
            <w:pPr>
              <w:jc w:val="center"/>
            </w:pPr>
            <w:r>
              <w:t>(TNKQ)</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954A2" w:rsidRDefault="00F954A2">
            <w:pPr>
              <w:jc w:val="center"/>
              <w:rPr>
                <w:b/>
              </w:rPr>
            </w:pPr>
            <w:r>
              <w:rPr>
                <w:b/>
              </w:rPr>
              <w:t>Thông hiểu</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954A2" w:rsidRDefault="00F954A2">
            <w:pPr>
              <w:jc w:val="center"/>
              <w:rPr>
                <w:b/>
              </w:rPr>
            </w:pPr>
            <w:r>
              <w:rPr>
                <w:b/>
              </w:rPr>
              <w:t>Vận dụng</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F954A2" w:rsidRDefault="00F954A2">
            <w:pPr>
              <w:jc w:val="center"/>
              <w:rPr>
                <w:b/>
              </w:rPr>
            </w:pPr>
            <w:r>
              <w:rPr>
                <w:b/>
              </w:rPr>
              <w:t>Cộng</w:t>
            </w:r>
          </w:p>
        </w:tc>
      </w:tr>
      <w:tr w:rsidR="00F954A2" w:rsidTr="00F954A2">
        <w:tc>
          <w:tcPr>
            <w:tcW w:w="0" w:type="auto"/>
            <w:vMerge/>
            <w:tcBorders>
              <w:top w:val="single" w:sz="4" w:space="0" w:color="auto"/>
              <w:left w:val="single" w:sz="4" w:space="0" w:color="auto"/>
              <w:bottom w:val="single" w:sz="4" w:space="0" w:color="auto"/>
              <w:right w:val="single" w:sz="4" w:space="0" w:color="auto"/>
            </w:tcBorders>
            <w:vAlign w:val="center"/>
            <w:hideMark/>
          </w:tcPr>
          <w:p w:rsidR="00F954A2" w:rsidRDefault="00F954A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4A2" w:rsidRDefault="00F954A2"/>
        </w:tc>
        <w:tc>
          <w:tcPr>
            <w:tcW w:w="1735" w:type="dxa"/>
            <w:tcBorders>
              <w:top w:val="single" w:sz="4" w:space="0" w:color="auto"/>
              <w:left w:val="single" w:sz="4" w:space="0" w:color="auto"/>
              <w:bottom w:val="single" w:sz="4" w:space="0" w:color="auto"/>
              <w:right w:val="single" w:sz="4" w:space="0" w:color="auto"/>
            </w:tcBorders>
            <w:vAlign w:val="center"/>
            <w:hideMark/>
          </w:tcPr>
          <w:p w:rsidR="00F954A2" w:rsidRDefault="00F954A2">
            <w:pPr>
              <w:jc w:val="center"/>
            </w:pPr>
            <w:r>
              <w:t>TNKQ</w:t>
            </w:r>
          </w:p>
        </w:tc>
        <w:tc>
          <w:tcPr>
            <w:tcW w:w="1100" w:type="dxa"/>
            <w:tcBorders>
              <w:top w:val="single" w:sz="4" w:space="0" w:color="auto"/>
              <w:left w:val="single" w:sz="4" w:space="0" w:color="auto"/>
              <w:bottom w:val="single" w:sz="4" w:space="0" w:color="auto"/>
              <w:right w:val="single" w:sz="4" w:space="0" w:color="auto"/>
            </w:tcBorders>
            <w:vAlign w:val="center"/>
            <w:hideMark/>
          </w:tcPr>
          <w:p w:rsidR="00F954A2" w:rsidRDefault="00F954A2">
            <w:pPr>
              <w:jc w:val="center"/>
            </w:pPr>
            <w:r>
              <w:t>TL</w:t>
            </w:r>
          </w:p>
        </w:tc>
        <w:tc>
          <w:tcPr>
            <w:tcW w:w="993" w:type="dxa"/>
            <w:tcBorders>
              <w:top w:val="single" w:sz="4" w:space="0" w:color="auto"/>
              <w:left w:val="single" w:sz="4" w:space="0" w:color="auto"/>
              <w:bottom w:val="single" w:sz="4" w:space="0" w:color="auto"/>
              <w:right w:val="single" w:sz="4" w:space="0" w:color="auto"/>
            </w:tcBorders>
            <w:vAlign w:val="center"/>
            <w:hideMark/>
          </w:tcPr>
          <w:p w:rsidR="00F954A2" w:rsidRDefault="00F954A2">
            <w:pPr>
              <w:jc w:val="center"/>
            </w:pPr>
            <w:r>
              <w:t>Thấp</w:t>
            </w:r>
          </w:p>
        </w:tc>
        <w:tc>
          <w:tcPr>
            <w:tcW w:w="1275" w:type="dxa"/>
            <w:tcBorders>
              <w:top w:val="single" w:sz="4" w:space="0" w:color="auto"/>
              <w:left w:val="single" w:sz="4" w:space="0" w:color="auto"/>
              <w:bottom w:val="single" w:sz="4" w:space="0" w:color="auto"/>
              <w:right w:val="single" w:sz="4" w:space="0" w:color="auto"/>
            </w:tcBorders>
            <w:vAlign w:val="center"/>
            <w:hideMark/>
          </w:tcPr>
          <w:p w:rsidR="00F954A2" w:rsidRDefault="00F954A2">
            <w:pPr>
              <w:jc w:val="center"/>
            </w:pPr>
            <w:r>
              <w:t>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54A2" w:rsidRDefault="00F954A2">
            <w:pPr>
              <w:rPr>
                <w:b/>
              </w:rPr>
            </w:pPr>
          </w:p>
        </w:tc>
      </w:tr>
      <w:tr w:rsidR="00F954A2" w:rsidTr="00F954A2">
        <w:tc>
          <w:tcPr>
            <w:tcW w:w="1809"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u w:val="single"/>
              </w:rPr>
            </w:pPr>
            <w:r>
              <w:rPr>
                <w:sz w:val="26"/>
                <w:szCs w:val="26"/>
                <w:u w:val="single"/>
              </w:rPr>
              <w:t>Chủ đề 1:</w:t>
            </w:r>
          </w:p>
          <w:p w:rsidR="00F954A2" w:rsidRDefault="00F954A2">
            <w:pPr>
              <w:rPr>
                <w:b/>
                <w:sz w:val="26"/>
                <w:szCs w:val="26"/>
              </w:rPr>
            </w:pPr>
            <w:r>
              <w:rPr>
                <w:sz w:val="26"/>
                <w:szCs w:val="26"/>
              </w:rPr>
              <w:t xml:space="preserve"> Bài 20: </w:t>
            </w:r>
            <w:r>
              <w:rPr>
                <w:b/>
                <w:i/>
                <w:sz w:val="26"/>
                <w:szCs w:val="26"/>
              </w:rPr>
              <w:t>Nước Đại Việt thời Lê sơ (1428- 1527).</w:t>
            </w:r>
          </w:p>
        </w:tc>
        <w:tc>
          <w:tcPr>
            <w:tcW w:w="1701" w:type="dxa"/>
            <w:tcBorders>
              <w:top w:val="single" w:sz="4" w:space="0" w:color="auto"/>
              <w:left w:val="single" w:sz="4" w:space="0" w:color="auto"/>
              <w:bottom w:val="single" w:sz="4" w:space="0" w:color="auto"/>
              <w:right w:val="single" w:sz="4" w:space="0" w:color="auto"/>
            </w:tcBorders>
            <w:hideMark/>
          </w:tcPr>
          <w:p w:rsidR="00F954A2" w:rsidRDefault="00F954A2">
            <w:pPr>
              <w:rPr>
                <w:i/>
                <w:sz w:val="26"/>
                <w:szCs w:val="26"/>
              </w:rPr>
            </w:pPr>
            <w:r>
              <w:rPr>
                <w:i/>
                <w:sz w:val="26"/>
                <w:szCs w:val="26"/>
              </w:rPr>
              <w:t>Nhận biết được:</w:t>
            </w:r>
          </w:p>
          <w:p w:rsidR="00F954A2" w:rsidRDefault="00F954A2">
            <w:pPr>
              <w:rPr>
                <w:sz w:val="26"/>
                <w:szCs w:val="26"/>
              </w:rPr>
            </w:pPr>
            <w:r>
              <w:rPr>
                <w:sz w:val="26"/>
                <w:szCs w:val="26"/>
              </w:rPr>
              <w:t xml:space="preserve">- chính sách phục hồi nông nghiệp; </w:t>
            </w:r>
          </w:p>
          <w:p w:rsidR="00F954A2" w:rsidRDefault="00F954A2">
            <w:pPr>
              <w:rPr>
                <w:sz w:val="26"/>
                <w:szCs w:val="26"/>
              </w:rPr>
            </w:pPr>
            <w:r>
              <w:rPr>
                <w:sz w:val="26"/>
                <w:szCs w:val="26"/>
              </w:rPr>
              <w:t>.</w:t>
            </w:r>
          </w:p>
        </w:tc>
        <w:tc>
          <w:tcPr>
            <w:tcW w:w="1735" w:type="dxa"/>
            <w:tcBorders>
              <w:top w:val="single" w:sz="4" w:space="0" w:color="auto"/>
              <w:left w:val="single" w:sz="4" w:space="0" w:color="auto"/>
              <w:bottom w:val="single" w:sz="4" w:space="0" w:color="auto"/>
              <w:right w:val="single" w:sz="4" w:space="0" w:color="auto"/>
            </w:tcBorders>
          </w:tcPr>
          <w:p w:rsidR="00F954A2" w:rsidRDefault="00F954A2">
            <w:pPr>
              <w:rPr>
                <w:i/>
                <w:sz w:val="26"/>
                <w:szCs w:val="26"/>
              </w:rPr>
            </w:pPr>
            <w:r>
              <w:rPr>
                <w:i/>
                <w:sz w:val="26"/>
                <w:szCs w:val="26"/>
              </w:rPr>
              <w:t>Hiểu được:</w:t>
            </w:r>
          </w:p>
          <w:p w:rsidR="00F954A2" w:rsidRDefault="00F954A2">
            <w:pPr>
              <w:rPr>
                <w:sz w:val="26"/>
                <w:szCs w:val="26"/>
              </w:rPr>
            </w:pPr>
            <w:r>
              <w:rPr>
                <w:sz w:val="26"/>
                <w:szCs w:val="26"/>
              </w:rPr>
              <w:t>- ndung Luật Hồng Đức.</w:t>
            </w:r>
          </w:p>
          <w:p w:rsidR="00F954A2" w:rsidRDefault="00F954A2">
            <w:pPr>
              <w:rPr>
                <w:sz w:val="26"/>
                <w:szCs w:val="26"/>
              </w:rPr>
            </w:pPr>
          </w:p>
        </w:tc>
        <w:tc>
          <w:tcPr>
            <w:tcW w:w="1100"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 xml:space="preserve">Nhận xét việc bảo vệ chủ quyền lãnh thổ thời Lê sơ. </w:t>
            </w:r>
            <w:r>
              <w:rPr>
                <w:bCs/>
                <w:sz w:val="26"/>
                <w:szCs w:val="26"/>
              </w:rPr>
              <w:t>Liên hệ tình hình nước ta hiện nay.</w:t>
            </w:r>
          </w:p>
        </w:tc>
        <w:tc>
          <w:tcPr>
            <w:tcW w:w="1292"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r>
      <w:tr w:rsidR="00F954A2" w:rsidTr="00F954A2">
        <w:trPr>
          <w:trHeight w:val="1058"/>
        </w:trPr>
        <w:tc>
          <w:tcPr>
            <w:tcW w:w="1809" w:type="dxa"/>
            <w:tcBorders>
              <w:top w:val="single" w:sz="4" w:space="0" w:color="auto"/>
              <w:left w:val="single" w:sz="4" w:space="0" w:color="auto"/>
              <w:bottom w:val="single" w:sz="4" w:space="0" w:color="auto"/>
              <w:right w:val="single" w:sz="4" w:space="0" w:color="auto"/>
            </w:tcBorders>
            <w:hideMark/>
          </w:tcPr>
          <w:p w:rsidR="00F954A2" w:rsidRDefault="00F954A2">
            <w:pPr>
              <w:rPr>
                <w:rFonts w:eastAsia="TimesNewRomanPS-BoldMT"/>
                <w:i/>
                <w:sz w:val="26"/>
                <w:szCs w:val="26"/>
                <w:lang w:val="sv-SE"/>
              </w:rPr>
            </w:pPr>
            <w:r>
              <w:rPr>
                <w:rFonts w:eastAsia="TimesNewRomanPS-BoldMT"/>
                <w:i/>
                <w:sz w:val="26"/>
                <w:szCs w:val="26"/>
                <w:lang w:val="sv-SE"/>
              </w:rPr>
              <w:t xml:space="preserve">Số câu </w:t>
            </w:r>
          </w:p>
          <w:p w:rsidR="00F954A2" w:rsidRDefault="00F954A2">
            <w:pPr>
              <w:rPr>
                <w:rFonts w:eastAsia="TimesNewRomanPS-BoldMT"/>
                <w:i/>
                <w:sz w:val="26"/>
                <w:szCs w:val="26"/>
                <w:lang w:val="sv-SE"/>
              </w:rPr>
            </w:pPr>
            <w:r>
              <w:rPr>
                <w:rFonts w:eastAsia="TimesNewRomanPS-BoldMT"/>
                <w:i/>
                <w:sz w:val="26"/>
                <w:szCs w:val="26"/>
                <w:lang w:val="sv-SE"/>
              </w:rPr>
              <w:t xml:space="preserve">Số điểm   </w:t>
            </w:r>
          </w:p>
        </w:tc>
        <w:tc>
          <w:tcPr>
            <w:tcW w:w="1701"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1</w:t>
            </w:r>
          </w:p>
          <w:p w:rsidR="00F954A2" w:rsidRDefault="00F954A2">
            <w:pPr>
              <w:rPr>
                <w:sz w:val="26"/>
                <w:szCs w:val="26"/>
              </w:rPr>
            </w:pPr>
            <w:r>
              <w:rPr>
                <w:sz w:val="26"/>
                <w:szCs w:val="26"/>
              </w:rPr>
              <w:t>0,4</w:t>
            </w:r>
          </w:p>
        </w:tc>
        <w:tc>
          <w:tcPr>
            <w:tcW w:w="1735"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1</w:t>
            </w:r>
          </w:p>
          <w:p w:rsidR="00F954A2" w:rsidRDefault="00F954A2">
            <w:pPr>
              <w:rPr>
                <w:sz w:val="26"/>
                <w:szCs w:val="26"/>
              </w:rPr>
            </w:pPr>
            <w:r>
              <w:rPr>
                <w:sz w:val="26"/>
                <w:szCs w:val="26"/>
              </w:rPr>
              <w:t>0,4</w:t>
            </w:r>
          </w:p>
        </w:tc>
        <w:tc>
          <w:tcPr>
            <w:tcW w:w="1100"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1</w:t>
            </w:r>
          </w:p>
          <w:p w:rsidR="00F954A2" w:rsidRDefault="00F954A2">
            <w:pPr>
              <w:rPr>
                <w:sz w:val="26"/>
                <w:szCs w:val="26"/>
              </w:rPr>
            </w:pPr>
            <w:r>
              <w:rPr>
                <w:sz w:val="26"/>
                <w:szCs w:val="26"/>
              </w:rPr>
              <w:t>1</w:t>
            </w:r>
          </w:p>
        </w:tc>
        <w:tc>
          <w:tcPr>
            <w:tcW w:w="1292" w:type="dxa"/>
            <w:tcBorders>
              <w:top w:val="single" w:sz="4" w:space="0" w:color="auto"/>
              <w:left w:val="single" w:sz="4" w:space="0" w:color="auto"/>
              <w:bottom w:val="single" w:sz="4" w:space="0" w:color="auto"/>
              <w:right w:val="single" w:sz="4" w:space="0" w:color="auto"/>
            </w:tcBorders>
            <w:hideMark/>
          </w:tcPr>
          <w:p w:rsidR="00F954A2" w:rsidRDefault="00F954A2">
            <w:pPr>
              <w:jc w:val="center"/>
              <w:rPr>
                <w:sz w:val="26"/>
                <w:szCs w:val="26"/>
              </w:rPr>
            </w:pPr>
            <w:r>
              <w:rPr>
                <w:sz w:val="26"/>
                <w:szCs w:val="26"/>
              </w:rPr>
              <w:t>3</w:t>
            </w:r>
          </w:p>
          <w:p w:rsidR="00F954A2" w:rsidRDefault="00F954A2">
            <w:pPr>
              <w:jc w:val="center"/>
              <w:rPr>
                <w:sz w:val="26"/>
                <w:szCs w:val="26"/>
              </w:rPr>
            </w:pPr>
            <w:r>
              <w:rPr>
                <w:sz w:val="26"/>
                <w:szCs w:val="26"/>
              </w:rPr>
              <w:t>1,8</w:t>
            </w:r>
          </w:p>
        </w:tc>
      </w:tr>
      <w:tr w:rsidR="00F954A2" w:rsidTr="00F954A2">
        <w:tc>
          <w:tcPr>
            <w:tcW w:w="1809" w:type="dxa"/>
            <w:tcBorders>
              <w:top w:val="single" w:sz="4" w:space="0" w:color="auto"/>
              <w:left w:val="single" w:sz="4" w:space="0" w:color="auto"/>
              <w:bottom w:val="single" w:sz="4" w:space="0" w:color="auto"/>
              <w:right w:val="single" w:sz="4" w:space="0" w:color="auto"/>
            </w:tcBorders>
          </w:tcPr>
          <w:p w:rsidR="00F954A2" w:rsidRDefault="00F954A2">
            <w:pPr>
              <w:rPr>
                <w:sz w:val="26"/>
                <w:szCs w:val="26"/>
                <w:u w:val="single"/>
              </w:rPr>
            </w:pPr>
            <w:r>
              <w:rPr>
                <w:sz w:val="26"/>
                <w:szCs w:val="26"/>
                <w:u w:val="single"/>
              </w:rPr>
              <w:t>Chủ đề 2:</w:t>
            </w:r>
          </w:p>
          <w:p w:rsidR="00F954A2" w:rsidRDefault="00F954A2">
            <w:pPr>
              <w:rPr>
                <w:sz w:val="26"/>
                <w:szCs w:val="26"/>
              </w:rPr>
            </w:pPr>
            <w:r>
              <w:rPr>
                <w:sz w:val="26"/>
                <w:szCs w:val="26"/>
              </w:rPr>
              <w:t xml:space="preserve">Chương V: </w:t>
            </w:r>
            <w:r>
              <w:rPr>
                <w:b/>
                <w:i/>
                <w:sz w:val="26"/>
                <w:szCs w:val="26"/>
              </w:rPr>
              <w:t>Đại Việt ở các thế kỉ XVI- XVIII:</w:t>
            </w:r>
          </w:p>
          <w:p w:rsidR="00F954A2" w:rsidRDefault="00F954A2">
            <w:pPr>
              <w:rPr>
                <w:sz w:val="26"/>
                <w:szCs w:val="26"/>
              </w:rPr>
            </w:pPr>
            <w:r>
              <w:rPr>
                <w:sz w:val="26"/>
                <w:szCs w:val="26"/>
              </w:rPr>
              <w:t>- Bài 23: Kinh tế, văn hóa tk XVI- XVIII.</w:t>
            </w: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r>
              <w:rPr>
                <w:sz w:val="26"/>
                <w:szCs w:val="26"/>
              </w:rPr>
              <w:t>- Bài 24: K/n nông dân Đàng Ngoài tk XVIII.</w:t>
            </w:r>
          </w:p>
          <w:p w:rsidR="00F954A2" w:rsidRDefault="00F954A2">
            <w:pPr>
              <w:rPr>
                <w:sz w:val="26"/>
                <w:szCs w:val="26"/>
              </w:rPr>
            </w:pPr>
          </w:p>
          <w:p w:rsidR="00F954A2" w:rsidRDefault="00F954A2">
            <w:pPr>
              <w:rPr>
                <w:sz w:val="26"/>
                <w:szCs w:val="26"/>
              </w:rPr>
            </w:pPr>
            <w:r>
              <w:rPr>
                <w:sz w:val="26"/>
                <w:szCs w:val="26"/>
              </w:rPr>
              <w:lastRenderedPageBreak/>
              <w:t>- Bài 25: Phong trào Tây Sơn.</w:t>
            </w: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r>
              <w:rPr>
                <w:sz w:val="26"/>
                <w:szCs w:val="26"/>
              </w:rPr>
              <w:t>- Bài 26: Quang Trung xd đất nước.</w:t>
            </w: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r>
              <w:rPr>
                <w:sz w:val="26"/>
                <w:szCs w:val="26"/>
              </w:rPr>
              <w:t>- Biết đặc điểm của văn học- ngh.thuật.</w:t>
            </w: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r>
              <w:rPr>
                <w:sz w:val="26"/>
                <w:szCs w:val="26"/>
              </w:rPr>
              <w:t>- Biết các cuộc k/n nd tk XVIII.</w:t>
            </w: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r>
              <w:rPr>
                <w:sz w:val="26"/>
                <w:szCs w:val="26"/>
              </w:rPr>
              <w:t>- Biết m.đích các chính sách của vua QT.</w:t>
            </w:r>
          </w:p>
        </w:tc>
        <w:tc>
          <w:tcPr>
            <w:tcW w:w="1735"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p w:rsidR="00F954A2" w:rsidRDefault="00F954A2">
            <w:pPr>
              <w:rPr>
                <w:sz w:val="26"/>
                <w:szCs w:val="26"/>
              </w:rPr>
            </w:pPr>
          </w:p>
          <w:p w:rsidR="00F954A2" w:rsidRDefault="00F954A2">
            <w:pPr>
              <w:rPr>
                <w:i/>
                <w:sz w:val="26"/>
                <w:szCs w:val="26"/>
              </w:rPr>
            </w:pPr>
            <w:r>
              <w:rPr>
                <w:i/>
                <w:sz w:val="26"/>
                <w:szCs w:val="26"/>
              </w:rPr>
              <w:t>Hiểu được:</w:t>
            </w:r>
          </w:p>
          <w:p w:rsidR="00F954A2" w:rsidRDefault="00F954A2">
            <w:pPr>
              <w:rPr>
                <w:sz w:val="26"/>
                <w:szCs w:val="26"/>
              </w:rPr>
            </w:pPr>
          </w:p>
          <w:p w:rsidR="00F954A2" w:rsidRDefault="00F954A2">
            <w:pPr>
              <w:rPr>
                <w:sz w:val="26"/>
                <w:szCs w:val="26"/>
              </w:rPr>
            </w:pPr>
            <w:r>
              <w:rPr>
                <w:sz w:val="26"/>
                <w:szCs w:val="26"/>
              </w:rPr>
              <w:t>- ng.nhân phát triển của k.tế ngoại thương và  nông nghiệp Đàng Trong tk XVI- XVIII.</w:t>
            </w:r>
          </w:p>
          <w:p w:rsidR="00F954A2" w:rsidRDefault="00F954A2">
            <w:pPr>
              <w:rPr>
                <w:sz w:val="26"/>
                <w:szCs w:val="26"/>
              </w:rPr>
            </w:pPr>
            <w:r>
              <w:rPr>
                <w:sz w:val="26"/>
                <w:szCs w:val="26"/>
              </w:rPr>
              <w:t>- ý nghĩa sự ra đời của chữ quốc ngữ</w:t>
            </w:r>
          </w:p>
          <w:p w:rsidR="00F954A2" w:rsidRDefault="00F954A2">
            <w:pPr>
              <w:rPr>
                <w:sz w:val="26"/>
                <w:szCs w:val="26"/>
              </w:rPr>
            </w:pPr>
          </w:p>
          <w:p w:rsidR="00F954A2" w:rsidRDefault="00F954A2">
            <w:pPr>
              <w:rPr>
                <w:sz w:val="26"/>
                <w:szCs w:val="26"/>
              </w:rPr>
            </w:pPr>
            <w:r>
              <w:rPr>
                <w:sz w:val="26"/>
                <w:szCs w:val="26"/>
              </w:rPr>
              <w:t>- ng.nhân của p.trào k/n nd.</w:t>
            </w:r>
          </w:p>
        </w:tc>
        <w:tc>
          <w:tcPr>
            <w:tcW w:w="1100"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tabs>
                <w:tab w:val="left" w:pos="426"/>
              </w:tabs>
              <w:spacing w:line="312" w:lineRule="auto"/>
              <w:rPr>
                <w:bCs/>
                <w:sz w:val="26"/>
                <w:szCs w:val="26"/>
              </w:rPr>
            </w:pPr>
          </w:p>
          <w:p w:rsidR="00F954A2" w:rsidRDefault="00F954A2">
            <w:pPr>
              <w:tabs>
                <w:tab w:val="left" w:pos="426"/>
              </w:tabs>
              <w:spacing w:line="312" w:lineRule="auto"/>
              <w:rPr>
                <w:bCs/>
                <w:sz w:val="26"/>
                <w:szCs w:val="26"/>
              </w:rPr>
            </w:pPr>
          </w:p>
          <w:p w:rsidR="00F954A2" w:rsidRDefault="00F954A2">
            <w:pPr>
              <w:tabs>
                <w:tab w:val="left" w:pos="426"/>
              </w:tabs>
              <w:spacing w:line="312" w:lineRule="auto"/>
              <w:rPr>
                <w:bCs/>
                <w:sz w:val="26"/>
                <w:szCs w:val="26"/>
              </w:rPr>
            </w:pPr>
          </w:p>
          <w:p w:rsidR="00F954A2" w:rsidRDefault="00F954A2">
            <w:pPr>
              <w:tabs>
                <w:tab w:val="left" w:pos="426"/>
              </w:tabs>
              <w:spacing w:line="312" w:lineRule="auto"/>
              <w:rPr>
                <w:bCs/>
                <w:sz w:val="26"/>
                <w:szCs w:val="26"/>
              </w:rPr>
            </w:pPr>
          </w:p>
          <w:p w:rsidR="00F954A2" w:rsidRDefault="00F954A2">
            <w:pPr>
              <w:tabs>
                <w:tab w:val="left" w:pos="426"/>
              </w:tabs>
              <w:spacing w:line="312" w:lineRule="auto"/>
              <w:rPr>
                <w:sz w:val="26"/>
                <w:szCs w:val="26"/>
              </w:rPr>
            </w:pPr>
            <w:r>
              <w:rPr>
                <w:bCs/>
                <w:sz w:val="26"/>
                <w:szCs w:val="26"/>
                <w:lang w:val="pt-BR"/>
              </w:rPr>
              <w:lastRenderedPageBreak/>
              <w:t>Hiểu được nguyên nhân thắng lợi ý nghĩa lịch sử</w:t>
            </w:r>
          </w:p>
        </w:tc>
        <w:tc>
          <w:tcPr>
            <w:tcW w:w="993"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r>
              <w:rPr>
                <w:sz w:val="26"/>
                <w:szCs w:val="26"/>
              </w:rPr>
              <w:t xml:space="preserve"> </w:t>
            </w: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r>
              <w:rPr>
                <w:sz w:val="26"/>
                <w:szCs w:val="26"/>
              </w:rPr>
              <w:lastRenderedPageBreak/>
              <w:t>Lập niên biểu các hoạt động của p.trào Tây Sơn từ 1771- 1789.</w:t>
            </w:r>
          </w:p>
        </w:tc>
        <w:tc>
          <w:tcPr>
            <w:tcW w:w="1275"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1292"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r>
      <w:tr w:rsidR="00F954A2" w:rsidTr="00F954A2">
        <w:tc>
          <w:tcPr>
            <w:tcW w:w="1809" w:type="dxa"/>
            <w:tcBorders>
              <w:top w:val="single" w:sz="4" w:space="0" w:color="auto"/>
              <w:left w:val="single" w:sz="4" w:space="0" w:color="auto"/>
              <w:bottom w:val="single" w:sz="4" w:space="0" w:color="auto"/>
              <w:right w:val="single" w:sz="4" w:space="0" w:color="auto"/>
            </w:tcBorders>
            <w:hideMark/>
          </w:tcPr>
          <w:p w:rsidR="00F954A2" w:rsidRDefault="00F954A2">
            <w:pPr>
              <w:rPr>
                <w:rFonts w:eastAsia="TimesNewRomanPS-BoldMT"/>
                <w:i/>
                <w:sz w:val="26"/>
                <w:szCs w:val="26"/>
                <w:lang w:val="sv-SE"/>
              </w:rPr>
            </w:pPr>
            <w:r>
              <w:rPr>
                <w:rFonts w:eastAsia="TimesNewRomanPS-BoldMT"/>
                <w:i/>
                <w:sz w:val="26"/>
                <w:szCs w:val="26"/>
                <w:lang w:val="sv-SE"/>
              </w:rPr>
              <w:lastRenderedPageBreak/>
              <w:t xml:space="preserve">Số câu </w:t>
            </w:r>
          </w:p>
          <w:p w:rsidR="00F954A2" w:rsidRDefault="00F954A2">
            <w:pPr>
              <w:rPr>
                <w:rFonts w:eastAsia="TimesNewRomanPS-BoldMT"/>
                <w:i/>
                <w:sz w:val="26"/>
                <w:szCs w:val="26"/>
                <w:lang w:val="sv-SE"/>
              </w:rPr>
            </w:pPr>
            <w:r>
              <w:rPr>
                <w:rFonts w:eastAsia="TimesNewRomanPS-BoldMT"/>
                <w:i/>
                <w:sz w:val="26"/>
                <w:szCs w:val="26"/>
                <w:lang w:val="sv-SE"/>
              </w:rPr>
              <w:t xml:space="preserve">Số điểm      </w:t>
            </w:r>
          </w:p>
        </w:tc>
        <w:tc>
          <w:tcPr>
            <w:tcW w:w="1701"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4</w:t>
            </w:r>
          </w:p>
          <w:p w:rsidR="00F954A2" w:rsidRDefault="00F954A2">
            <w:pPr>
              <w:rPr>
                <w:sz w:val="26"/>
                <w:szCs w:val="26"/>
              </w:rPr>
            </w:pPr>
            <w:r>
              <w:rPr>
                <w:sz w:val="26"/>
                <w:szCs w:val="26"/>
              </w:rPr>
              <w:t>1,6</w:t>
            </w:r>
          </w:p>
        </w:tc>
        <w:tc>
          <w:tcPr>
            <w:tcW w:w="1735"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3</w:t>
            </w:r>
          </w:p>
          <w:p w:rsidR="00F954A2" w:rsidRDefault="00F954A2">
            <w:pPr>
              <w:rPr>
                <w:sz w:val="26"/>
                <w:szCs w:val="26"/>
              </w:rPr>
            </w:pPr>
            <w:r>
              <w:rPr>
                <w:sz w:val="26"/>
                <w:szCs w:val="26"/>
              </w:rPr>
              <w:t>1,2</w:t>
            </w:r>
          </w:p>
        </w:tc>
        <w:tc>
          <w:tcPr>
            <w:tcW w:w="1100"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1</w:t>
            </w:r>
          </w:p>
          <w:p w:rsidR="00F954A2" w:rsidRDefault="00F954A2">
            <w:pPr>
              <w:rPr>
                <w:sz w:val="26"/>
                <w:szCs w:val="26"/>
              </w:rPr>
            </w:pPr>
            <w:r>
              <w:rPr>
                <w:sz w:val="26"/>
                <w:szCs w:val="26"/>
              </w:rPr>
              <w:t>3</w:t>
            </w:r>
          </w:p>
        </w:tc>
        <w:tc>
          <w:tcPr>
            <w:tcW w:w="993"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1</w:t>
            </w:r>
          </w:p>
          <w:p w:rsidR="00F954A2" w:rsidRDefault="00F954A2">
            <w:pPr>
              <w:rPr>
                <w:sz w:val="26"/>
                <w:szCs w:val="26"/>
              </w:rPr>
            </w:pPr>
            <w:r>
              <w:rPr>
                <w:sz w:val="26"/>
                <w:szCs w:val="26"/>
              </w:rPr>
              <w:t>2</w:t>
            </w:r>
          </w:p>
        </w:tc>
        <w:tc>
          <w:tcPr>
            <w:tcW w:w="1275"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1292"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9</w:t>
            </w:r>
          </w:p>
          <w:p w:rsidR="00F954A2" w:rsidRDefault="00F954A2">
            <w:pPr>
              <w:rPr>
                <w:sz w:val="26"/>
                <w:szCs w:val="26"/>
              </w:rPr>
            </w:pPr>
            <w:r>
              <w:rPr>
                <w:sz w:val="26"/>
                <w:szCs w:val="26"/>
              </w:rPr>
              <w:t>7,8</w:t>
            </w:r>
          </w:p>
        </w:tc>
      </w:tr>
      <w:tr w:rsidR="00F954A2" w:rsidTr="00F954A2">
        <w:tc>
          <w:tcPr>
            <w:tcW w:w="1809" w:type="dxa"/>
            <w:tcBorders>
              <w:top w:val="single" w:sz="4" w:space="0" w:color="auto"/>
              <w:left w:val="single" w:sz="4" w:space="0" w:color="auto"/>
              <w:bottom w:val="single" w:sz="4" w:space="0" w:color="auto"/>
              <w:right w:val="single" w:sz="4" w:space="0" w:color="auto"/>
            </w:tcBorders>
          </w:tcPr>
          <w:p w:rsidR="00F954A2" w:rsidRDefault="00F954A2">
            <w:pPr>
              <w:rPr>
                <w:sz w:val="26"/>
                <w:szCs w:val="26"/>
                <w:u w:val="single"/>
              </w:rPr>
            </w:pPr>
            <w:r>
              <w:rPr>
                <w:sz w:val="26"/>
                <w:szCs w:val="26"/>
                <w:u w:val="single"/>
              </w:rPr>
              <w:t xml:space="preserve">Chủ đề 3 : </w:t>
            </w:r>
          </w:p>
          <w:p w:rsidR="00F954A2" w:rsidRDefault="00F954A2">
            <w:pPr>
              <w:rPr>
                <w:b/>
                <w:i/>
                <w:sz w:val="26"/>
                <w:szCs w:val="26"/>
              </w:rPr>
            </w:pPr>
            <w:r>
              <w:rPr>
                <w:sz w:val="26"/>
                <w:szCs w:val="26"/>
              </w:rPr>
              <w:t xml:space="preserve">Chương VI: </w:t>
            </w:r>
            <w:r>
              <w:rPr>
                <w:b/>
                <w:i/>
                <w:sz w:val="26"/>
                <w:szCs w:val="26"/>
              </w:rPr>
              <w:t>VN nửa đầu tk XIX:</w:t>
            </w:r>
          </w:p>
          <w:p w:rsidR="00F954A2" w:rsidRDefault="00F954A2">
            <w:pPr>
              <w:rPr>
                <w:sz w:val="26"/>
                <w:szCs w:val="26"/>
              </w:rPr>
            </w:pPr>
            <w:r>
              <w:rPr>
                <w:sz w:val="26"/>
                <w:szCs w:val="26"/>
              </w:rPr>
              <w:t>- Bài 27: Chế độ pk nhà Nguyễn.</w:t>
            </w: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r>
              <w:rPr>
                <w:sz w:val="26"/>
                <w:szCs w:val="26"/>
              </w:rPr>
              <w:t>- Bài 28: Sự phát triển văn hóa dân tộc cuối tk XVIII nửa đầu XIX.</w:t>
            </w:r>
          </w:p>
        </w:tc>
        <w:tc>
          <w:tcPr>
            <w:tcW w:w="1701"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r>
              <w:rPr>
                <w:sz w:val="26"/>
                <w:szCs w:val="26"/>
              </w:rPr>
              <w:t>- Biết tình hình công thương nghiệp nửa đầu XIX.</w:t>
            </w:r>
          </w:p>
          <w:p w:rsidR="00F954A2" w:rsidRDefault="00F954A2">
            <w:pPr>
              <w:rPr>
                <w:sz w:val="26"/>
                <w:szCs w:val="26"/>
              </w:rPr>
            </w:pPr>
          </w:p>
          <w:p w:rsidR="00F954A2" w:rsidRDefault="00F954A2">
            <w:pPr>
              <w:rPr>
                <w:sz w:val="26"/>
                <w:szCs w:val="26"/>
              </w:rPr>
            </w:pPr>
            <w:r>
              <w:rPr>
                <w:sz w:val="26"/>
                <w:szCs w:val="26"/>
              </w:rPr>
              <w:t>- Biết các t.giả tiêu biểu của VH VN nửa đầu tk XIX.</w:t>
            </w:r>
          </w:p>
        </w:tc>
        <w:tc>
          <w:tcPr>
            <w:tcW w:w="1735"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p>
          <w:p w:rsidR="00F954A2" w:rsidRDefault="00F954A2">
            <w:pPr>
              <w:rPr>
                <w:sz w:val="26"/>
                <w:szCs w:val="26"/>
              </w:rPr>
            </w:pPr>
            <w:r>
              <w:rPr>
                <w:sz w:val="26"/>
                <w:szCs w:val="26"/>
              </w:rPr>
              <w:t>- Hiểu đặc sắc nghệ thuật dân tộc ở giai đoạn này.</w:t>
            </w:r>
          </w:p>
        </w:tc>
        <w:tc>
          <w:tcPr>
            <w:tcW w:w="1100"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1292"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r>
      <w:tr w:rsidR="00F954A2" w:rsidTr="00F954A2">
        <w:tc>
          <w:tcPr>
            <w:tcW w:w="1809" w:type="dxa"/>
            <w:tcBorders>
              <w:top w:val="single" w:sz="4" w:space="0" w:color="auto"/>
              <w:left w:val="single" w:sz="4" w:space="0" w:color="auto"/>
              <w:bottom w:val="single" w:sz="4" w:space="0" w:color="auto"/>
              <w:right w:val="single" w:sz="4" w:space="0" w:color="auto"/>
            </w:tcBorders>
            <w:hideMark/>
          </w:tcPr>
          <w:p w:rsidR="00F954A2" w:rsidRDefault="00F954A2">
            <w:pPr>
              <w:rPr>
                <w:rFonts w:eastAsia="TimesNewRomanPS-BoldMT"/>
                <w:i/>
                <w:sz w:val="26"/>
                <w:szCs w:val="26"/>
                <w:lang w:val="sv-SE"/>
              </w:rPr>
            </w:pPr>
            <w:r>
              <w:rPr>
                <w:rFonts w:eastAsia="TimesNewRomanPS-BoldMT"/>
                <w:i/>
                <w:sz w:val="26"/>
                <w:szCs w:val="26"/>
                <w:lang w:val="sv-SE"/>
              </w:rPr>
              <w:t xml:space="preserve">Số câu </w:t>
            </w:r>
          </w:p>
          <w:p w:rsidR="00F954A2" w:rsidRDefault="00F954A2">
            <w:pPr>
              <w:rPr>
                <w:rFonts w:eastAsia="TimesNewRomanPS-BoldMT"/>
                <w:i/>
                <w:sz w:val="26"/>
                <w:szCs w:val="26"/>
                <w:lang w:val="sv-SE"/>
              </w:rPr>
            </w:pPr>
            <w:r>
              <w:rPr>
                <w:rFonts w:eastAsia="TimesNewRomanPS-BoldMT"/>
                <w:i/>
                <w:sz w:val="26"/>
                <w:szCs w:val="26"/>
                <w:lang w:val="sv-SE"/>
              </w:rPr>
              <w:t xml:space="preserve">Số điểm      </w:t>
            </w:r>
          </w:p>
        </w:tc>
        <w:tc>
          <w:tcPr>
            <w:tcW w:w="1701"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1</w:t>
            </w:r>
          </w:p>
          <w:p w:rsidR="00F954A2" w:rsidRDefault="00F954A2">
            <w:pPr>
              <w:rPr>
                <w:sz w:val="26"/>
                <w:szCs w:val="26"/>
              </w:rPr>
            </w:pPr>
            <w:r>
              <w:rPr>
                <w:sz w:val="26"/>
                <w:szCs w:val="26"/>
              </w:rPr>
              <w:t>0,4</w:t>
            </w:r>
          </w:p>
        </w:tc>
        <w:tc>
          <w:tcPr>
            <w:tcW w:w="1735"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1100" w:type="dxa"/>
            <w:tcBorders>
              <w:top w:val="single" w:sz="4" w:space="0" w:color="auto"/>
              <w:left w:val="single" w:sz="4" w:space="0" w:color="auto"/>
              <w:bottom w:val="single" w:sz="4" w:space="0" w:color="auto"/>
              <w:right w:val="single" w:sz="4" w:space="0" w:color="auto"/>
            </w:tcBorders>
          </w:tcPr>
          <w:p w:rsidR="00F954A2" w:rsidRDefault="00F954A2">
            <w:pPr>
              <w:rPr>
                <w:rFonts w:eastAsia="TimesNewRomanPS-BoldMT"/>
                <w:i/>
                <w:sz w:val="26"/>
                <w:szCs w:val="26"/>
                <w:lang w:val="sv-SE"/>
              </w:rPr>
            </w:pPr>
          </w:p>
        </w:tc>
        <w:tc>
          <w:tcPr>
            <w:tcW w:w="993"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p>
        </w:tc>
        <w:tc>
          <w:tcPr>
            <w:tcW w:w="1292" w:type="dxa"/>
            <w:tcBorders>
              <w:top w:val="single" w:sz="4" w:space="0" w:color="auto"/>
              <w:left w:val="single" w:sz="4" w:space="0" w:color="auto"/>
              <w:bottom w:val="single" w:sz="4" w:space="0" w:color="auto"/>
              <w:right w:val="single" w:sz="4" w:space="0" w:color="auto"/>
            </w:tcBorders>
          </w:tcPr>
          <w:p w:rsidR="00F954A2" w:rsidRDefault="00F954A2">
            <w:pPr>
              <w:rPr>
                <w:sz w:val="26"/>
                <w:szCs w:val="26"/>
              </w:rPr>
            </w:pPr>
            <w:r>
              <w:rPr>
                <w:sz w:val="26"/>
                <w:szCs w:val="26"/>
              </w:rPr>
              <w:t>1</w:t>
            </w:r>
          </w:p>
          <w:p w:rsidR="00F954A2" w:rsidRDefault="00F954A2">
            <w:pPr>
              <w:rPr>
                <w:sz w:val="26"/>
                <w:szCs w:val="26"/>
              </w:rPr>
            </w:pPr>
            <w:r>
              <w:rPr>
                <w:sz w:val="26"/>
                <w:szCs w:val="26"/>
              </w:rPr>
              <w:t>0.4</w:t>
            </w:r>
          </w:p>
          <w:p w:rsidR="00F954A2" w:rsidRDefault="00F954A2">
            <w:pPr>
              <w:rPr>
                <w:sz w:val="26"/>
                <w:szCs w:val="26"/>
              </w:rPr>
            </w:pPr>
          </w:p>
        </w:tc>
      </w:tr>
      <w:tr w:rsidR="00F954A2" w:rsidTr="00F954A2">
        <w:tc>
          <w:tcPr>
            <w:tcW w:w="1809" w:type="dxa"/>
            <w:tcBorders>
              <w:top w:val="single" w:sz="4" w:space="0" w:color="auto"/>
              <w:left w:val="single" w:sz="4" w:space="0" w:color="auto"/>
              <w:bottom w:val="single" w:sz="4" w:space="0" w:color="auto"/>
              <w:right w:val="single" w:sz="4" w:space="0" w:color="auto"/>
            </w:tcBorders>
          </w:tcPr>
          <w:p w:rsidR="00F954A2" w:rsidRDefault="00F954A2">
            <w:pPr>
              <w:rPr>
                <w:rFonts w:eastAsia="TimesNewRomanPS-BoldMT"/>
                <w:b/>
                <w:i/>
                <w:sz w:val="26"/>
                <w:szCs w:val="26"/>
                <w:lang w:val="sv-SE"/>
              </w:rPr>
            </w:pPr>
            <w:r>
              <w:rPr>
                <w:rFonts w:eastAsia="TimesNewRomanPS-BoldMT"/>
                <w:b/>
                <w:i/>
                <w:sz w:val="26"/>
                <w:szCs w:val="26"/>
                <w:lang w:val="sv-SE"/>
              </w:rPr>
              <w:t xml:space="preserve">Tổng số câu </w:t>
            </w:r>
          </w:p>
          <w:p w:rsidR="00F954A2" w:rsidRDefault="00F954A2">
            <w:pPr>
              <w:rPr>
                <w:rFonts w:eastAsia="TimesNewRomanPS-BoldMT"/>
                <w:b/>
                <w:i/>
                <w:sz w:val="26"/>
                <w:szCs w:val="26"/>
                <w:lang w:val="sv-SE"/>
              </w:rPr>
            </w:pPr>
            <w:r>
              <w:rPr>
                <w:rFonts w:eastAsia="TimesNewRomanPS-BoldMT"/>
                <w:b/>
                <w:i/>
                <w:sz w:val="26"/>
                <w:szCs w:val="26"/>
                <w:lang w:val="sv-SE"/>
              </w:rPr>
              <w:t xml:space="preserve">Tổng </w:t>
            </w:r>
          </w:p>
          <w:p w:rsidR="00F954A2" w:rsidRDefault="00F954A2">
            <w:pPr>
              <w:rPr>
                <w:rFonts w:eastAsia="TimesNewRomanPS-BoldMT"/>
                <w:i/>
                <w:sz w:val="26"/>
                <w:szCs w:val="26"/>
                <w:lang w:val="sv-SE"/>
              </w:rPr>
            </w:pPr>
          </w:p>
        </w:tc>
        <w:tc>
          <w:tcPr>
            <w:tcW w:w="3436" w:type="dxa"/>
            <w:gridSpan w:val="2"/>
            <w:tcBorders>
              <w:top w:val="single" w:sz="4" w:space="0" w:color="auto"/>
              <w:left w:val="single" w:sz="4" w:space="0" w:color="auto"/>
              <w:bottom w:val="single" w:sz="4" w:space="0" w:color="auto"/>
              <w:right w:val="single" w:sz="4" w:space="0" w:color="auto"/>
            </w:tcBorders>
            <w:hideMark/>
          </w:tcPr>
          <w:p w:rsidR="00F954A2" w:rsidRDefault="00F954A2">
            <w:pPr>
              <w:jc w:val="center"/>
              <w:rPr>
                <w:sz w:val="26"/>
                <w:szCs w:val="26"/>
              </w:rPr>
            </w:pPr>
            <w:r>
              <w:rPr>
                <w:sz w:val="26"/>
                <w:szCs w:val="26"/>
              </w:rPr>
              <w:t>10</w:t>
            </w:r>
          </w:p>
          <w:p w:rsidR="00F954A2" w:rsidRDefault="00F954A2">
            <w:pPr>
              <w:tabs>
                <w:tab w:val="left" w:pos="1455"/>
                <w:tab w:val="center" w:pos="1610"/>
              </w:tabs>
              <w:spacing w:line="360" w:lineRule="auto"/>
              <w:rPr>
                <w:sz w:val="26"/>
                <w:szCs w:val="26"/>
              </w:rPr>
            </w:pPr>
            <w:r>
              <w:rPr>
                <w:sz w:val="26"/>
                <w:szCs w:val="26"/>
              </w:rPr>
              <w:tab/>
              <w:t>40%</w:t>
            </w:r>
          </w:p>
        </w:tc>
        <w:tc>
          <w:tcPr>
            <w:tcW w:w="1100" w:type="dxa"/>
            <w:tcBorders>
              <w:top w:val="single" w:sz="4" w:space="0" w:color="auto"/>
              <w:left w:val="single" w:sz="4" w:space="0" w:color="auto"/>
              <w:bottom w:val="single" w:sz="4" w:space="0" w:color="auto"/>
              <w:right w:val="single" w:sz="4" w:space="0" w:color="auto"/>
            </w:tcBorders>
            <w:hideMark/>
          </w:tcPr>
          <w:p w:rsidR="00F954A2" w:rsidRDefault="00F954A2">
            <w:pPr>
              <w:rPr>
                <w:rFonts w:eastAsia="TimesNewRomanPS-BoldMT"/>
                <w:i/>
                <w:sz w:val="26"/>
                <w:szCs w:val="26"/>
                <w:lang w:val="sv-SE"/>
              </w:rPr>
            </w:pPr>
            <w:r>
              <w:rPr>
                <w:rFonts w:eastAsia="TimesNewRomanPS-BoldMT"/>
                <w:i/>
                <w:sz w:val="26"/>
                <w:szCs w:val="26"/>
                <w:lang w:val="sv-SE"/>
              </w:rPr>
              <w:t>1</w:t>
            </w:r>
          </w:p>
          <w:p w:rsidR="00F954A2" w:rsidRDefault="00F954A2">
            <w:pPr>
              <w:rPr>
                <w:rFonts w:eastAsia="TimesNewRomanPS-BoldMT"/>
                <w:sz w:val="26"/>
                <w:szCs w:val="26"/>
                <w:lang w:val="sv-SE"/>
              </w:rPr>
            </w:pPr>
            <w:r>
              <w:rPr>
                <w:rFonts w:eastAsia="TimesNewRomanPS-BoldMT"/>
                <w:sz w:val="26"/>
                <w:szCs w:val="26"/>
                <w:lang w:val="sv-SE"/>
              </w:rPr>
              <w:t>30%</w:t>
            </w:r>
          </w:p>
        </w:tc>
        <w:tc>
          <w:tcPr>
            <w:tcW w:w="993"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1</w:t>
            </w:r>
          </w:p>
          <w:p w:rsidR="00F954A2" w:rsidRDefault="00F954A2">
            <w:pPr>
              <w:rPr>
                <w:sz w:val="26"/>
                <w:szCs w:val="26"/>
              </w:rPr>
            </w:pPr>
            <w:r>
              <w:rPr>
                <w:sz w:val="26"/>
                <w:szCs w:val="26"/>
              </w:rPr>
              <w:t>20%</w:t>
            </w:r>
          </w:p>
        </w:tc>
        <w:tc>
          <w:tcPr>
            <w:tcW w:w="1275"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1</w:t>
            </w:r>
          </w:p>
          <w:p w:rsidR="00F954A2" w:rsidRDefault="00F954A2">
            <w:pPr>
              <w:rPr>
                <w:sz w:val="26"/>
                <w:szCs w:val="26"/>
              </w:rPr>
            </w:pPr>
            <w:r>
              <w:rPr>
                <w:sz w:val="26"/>
                <w:szCs w:val="26"/>
              </w:rPr>
              <w:t>10%</w:t>
            </w:r>
          </w:p>
        </w:tc>
        <w:tc>
          <w:tcPr>
            <w:tcW w:w="1292"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rPr>
            </w:pPr>
            <w:r>
              <w:rPr>
                <w:sz w:val="26"/>
                <w:szCs w:val="26"/>
              </w:rPr>
              <w:t>13</w:t>
            </w:r>
          </w:p>
          <w:p w:rsidR="00F954A2" w:rsidRDefault="00F954A2">
            <w:pPr>
              <w:rPr>
                <w:sz w:val="26"/>
                <w:szCs w:val="26"/>
              </w:rPr>
            </w:pPr>
            <w:r>
              <w:rPr>
                <w:sz w:val="26"/>
                <w:szCs w:val="26"/>
              </w:rPr>
              <w:t>100%</w:t>
            </w:r>
          </w:p>
        </w:tc>
      </w:tr>
    </w:tbl>
    <w:p w:rsidR="00F954A2" w:rsidRDefault="00F954A2" w:rsidP="00F954A2">
      <w:pPr>
        <w:rPr>
          <w:rFonts w:ascii=".VnTime" w:hAnsi=".VnTime"/>
          <w:sz w:val="26"/>
          <w:szCs w:val="26"/>
          <w:lang w:val="sv-SE"/>
        </w:rPr>
      </w:pPr>
    </w:p>
    <w:p w:rsidR="00F954A2" w:rsidRDefault="00F954A2" w:rsidP="00F954A2">
      <w:pPr>
        <w:ind w:left="720" w:hanging="720"/>
        <w:rPr>
          <w:b/>
          <w:i/>
          <w:sz w:val="26"/>
          <w:szCs w:val="26"/>
          <w:lang w:val="sv-SE"/>
        </w:rPr>
      </w:pPr>
      <w:r>
        <w:rPr>
          <w:b/>
          <w:i/>
          <w:sz w:val="26"/>
          <w:szCs w:val="26"/>
          <w:lang w:val="sv-SE"/>
        </w:rPr>
        <w:br w:type="page"/>
      </w:r>
      <w:r>
        <w:rPr>
          <w:b/>
          <w:i/>
          <w:sz w:val="26"/>
          <w:szCs w:val="26"/>
          <w:lang w:val="sv-SE"/>
        </w:rPr>
        <w:lastRenderedPageBreak/>
        <w:t>ĐỀ BÀI:</w:t>
      </w:r>
    </w:p>
    <w:p w:rsidR="00F954A2" w:rsidRDefault="00F954A2" w:rsidP="00F954A2">
      <w:pPr>
        <w:jc w:val="center"/>
        <w:rPr>
          <w:b/>
          <w:i/>
          <w:sz w:val="24"/>
          <w:szCs w:val="24"/>
          <w:lang w:val="sv-SE"/>
        </w:rPr>
      </w:pPr>
      <w:r>
        <w:rPr>
          <w:b/>
          <w:i/>
          <w:sz w:val="24"/>
          <w:szCs w:val="24"/>
          <w:lang w:val="sv-SE"/>
        </w:rPr>
        <w:t>I, Trắc nghiệm: 4 điểm.</w:t>
      </w:r>
    </w:p>
    <w:p w:rsidR="00F954A2" w:rsidRDefault="00F954A2" w:rsidP="00F954A2">
      <w:pPr>
        <w:rPr>
          <w:b/>
          <w:sz w:val="24"/>
          <w:szCs w:val="24"/>
          <w:lang w:val="sv-SE"/>
        </w:rPr>
      </w:pPr>
      <w:r>
        <w:rPr>
          <w:sz w:val="24"/>
          <w:szCs w:val="24"/>
          <w:u w:val="single"/>
          <w:lang w:val="sv-SE"/>
        </w:rPr>
        <w:t>Câu 1</w:t>
      </w:r>
      <w:r>
        <w:rPr>
          <w:b/>
          <w:sz w:val="24"/>
          <w:szCs w:val="24"/>
          <w:lang w:val="sv-SE"/>
        </w:rPr>
        <w:t>:  Bộ luật Hồng Đức thời Lê sơ bảo vệ quyền lợi cho ai?</w:t>
      </w:r>
    </w:p>
    <w:p w:rsidR="00F954A2" w:rsidRDefault="00F954A2" w:rsidP="00F954A2">
      <w:pPr>
        <w:tabs>
          <w:tab w:val="left" w:pos="284"/>
        </w:tabs>
        <w:ind w:left="567"/>
        <w:rPr>
          <w:sz w:val="24"/>
          <w:szCs w:val="24"/>
        </w:rPr>
      </w:pPr>
      <w:r>
        <w:rPr>
          <w:sz w:val="24"/>
          <w:szCs w:val="24"/>
        </w:rPr>
        <w:t>A. Nhân dân lao động.                     C. Nông dân và thợ thủ công.</w:t>
      </w:r>
    </w:p>
    <w:p w:rsidR="00F954A2" w:rsidRDefault="00F954A2" w:rsidP="00F954A2">
      <w:pPr>
        <w:tabs>
          <w:tab w:val="left" w:pos="284"/>
        </w:tabs>
        <w:ind w:left="567"/>
        <w:rPr>
          <w:sz w:val="24"/>
          <w:szCs w:val="24"/>
        </w:rPr>
      </w:pPr>
      <w:r>
        <w:rPr>
          <w:sz w:val="24"/>
          <w:szCs w:val="24"/>
        </w:rPr>
        <w:t>B. Thương nhân giàu có.                  D. Vua, hoàng tộc, quan lại và địa chủ phong kiến.</w:t>
      </w:r>
    </w:p>
    <w:p w:rsidR="00F954A2" w:rsidRDefault="00F954A2" w:rsidP="00F954A2">
      <w:pPr>
        <w:rPr>
          <w:sz w:val="24"/>
          <w:szCs w:val="24"/>
        </w:rPr>
      </w:pPr>
      <w:r>
        <w:rPr>
          <w:sz w:val="24"/>
          <w:szCs w:val="24"/>
          <w:u w:val="single"/>
        </w:rPr>
        <w:t>Câu 2:</w:t>
      </w:r>
      <w:r>
        <w:rPr>
          <w:sz w:val="24"/>
          <w:szCs w:val="24"/>
        </w:rPr>
        <w:t xml:space="preserve"> </w:t>
      </w:r>
      <w:r>
        <w:rPr>
          <w:b/>
          <w:sz w:val="24"/>
          <w:szCs w:val="24"/>
        </w:rPr>
        <w:t>Để nhanh chóng phục hồi nông nghiệp sau chiến tranh, Lê Thái Tổ đã có chính sách gì?</w:t>
      </w:r>
    </w:p>
    <w:p w:rsidR="00F954A2" w:rsidRDefault="00F954A2" w:rsidP="00F954A2">
      <w:pPr>
        <w:ind w:left="336"/>
        <w:rPr>
          <w:sz w:val="24"/>
          <w:szCs w:val="24"/>
        </w:rPr>
      </w:pPr>
      <w:r>
        <w:rPr>
          <w:sz w:val="24"/>
          <w:szCs w:val="24"/>
        </w:rPr>
        <w:t>A. Cho 10 vạn lính về quê làm nông nghiệp.  C. Cho 35 vạn lính về quê làm nông nghiệp.</w:t>
      </w:r>
    </w:p>
    <w:p w:rsidR="00F954A2" w:rsidRDefault="00F954A2" w:rsidP="00F954A2">
      <w:pPr>
        <w:ind w:left="336"/>
        <w:rPr>
          <w:sz w:val="24"/>
          <w:szCs w:val="24"/>
        </w:rPr>
      </w:pPr>
      <w:r>
        <w:rPr>
          <w:sz w:val="24"/>
          <w:szCs w:val="24"/>
        </w:rPr>
        <w:t>B. Cho 25 vạn lính về quê làm nông nghiệp.   D. Cho 20 vạn lính về quê làm nông nghiệp.</w:t>
      </w:r>
    </w:p>
    <w:p w:rsidR="00F954A2" w:rsidRDefault="00F954A2" w:rsidP="00F954A2">
      <w:pPr>
        <w:rPr>
          <w:b/>
          <w:sz w:val="24"/>
          <w:szCs w:val="24"/>
        </w:rPr>
      </w:pPr>
      <w:r>
        <w:rPr>
          <w:sz w:val="24"/>
          <w:szCs w:val="24"/>
          <w:u w:val="single"/>
        </w:rPr>
        <w:t xml:space="preserve">Câu 3: </w:t>
      </w:r>
      <w:r>
        <w:rPr>
          <w:b/>
          <w:sz w:val="24"/>
          <w:szCs w:val="24"/>
        </w:rPr>
        <w:t>Nguyên nhân nào tạo nên sự phát triển của kinh tế ngoại thương nước ta thế kỉ XVI- XVII?</w:t>
      </w:r>
    </w:p>
    <w:p w:rsidR="00F954A2" w:rsidRDefault="00F954A2" w:rsidP="00F954A2">
      <w:pPr>
        <w:tabs>
          <w:tab w:val="left" w:pos="426"/>
        </w:tabs>
        <w:ind w:left="426"/>
        <w:rPr>
          <w:sz w:val="24"/>
          <w:szCs w:val="24"/>
        </w:rPr>
      </w:pPr>
      <w:r>
        <w:rPr>
          <w:sz w:val="24"/>
          <w:szCs w:val="24"/>
        </w:rPr>
        <w:t>A. Đại Việt có nhiều phố chợ, đô thị.</w:t>
      </w:r>
    </w:p>
    <w:p w:rsidR="00F954A2" w:rsidRDefault="00F954A2" w:rsidP="00F954A2">
      <w:pPr>
        <w:tabs>
          <w:tab w:val="left" w:pos="426"/>
        </w:tabs>
        <w:ind w:left="426"/>
        <w:rPr>
          <w:sz w:val="24"/>
          <w:szCs w:val="24"/>
        </w:rPr>
      </w:pPr>
      <w:r>
        <w:rPr>
          <w:sz w:val="24"/>
          <w:szCs w:val="24"/>
        </w:rPr>
        <w:t>B, Đại Việt có vùng ven biển dài, thuận lợi cho thuyền buôn ra vào.</w:t>
      </w:r>
    </w:p>
    <w:p w:rsidR="00F954A2" w:rsidRDefault="00F954A2" w:rsidP="00F954A2">
      <w:pPr>
        <w:tabs>
          <w:tab w:val="left" w:pos="426"/>
        </w:tabs>
        <w:ind w:left="426"/>
        <w:rPr>
          <w:sz w:val="24"/>
          <w:szCs w:val="24"/>
        </w:rPr>
      </w:pPr>
      <w:r>
        <w:rPr>
          <w:sz w:val="24"/>
          <w:szCs w:val="24"/>
        </w:rPr>
        <w:t xml:space="preserve">C. Đại Việt có nhiều sản phẩm quý hiếm, hàng thủ công chất lượng cao. </w:t>
      </w:r>
    </w:p>
    <w:p w:rsidR="00F954A2" w:rsidRDefault="00F954A2" w:rsidP="00F954A2">
      <w:pPr>
        <w:tabs>
          <w:tab w:val="left" w:pos="426"/>
        </w:tabs>
        <w:ind w:left="426"/>
        <w:rPr>
          <w:sz w:val="24"/>
          <w:szCs w:val="24"/>
        </w:rPr>
      </w:pPr>
      <w:r>
        <w:rPr>
          <w:sz w:val="24"/>
          <w:szCs w:val="24"/>
        </w:rPr>
        <w:t>D. Các chính quyền Trịnh, Nguyễn có chính sách ưu đãi đặc biệt đối với thương nhân nước ngoài.</w:t>
      </w:r>
    </w:p>
    <w:p w:rsidR="00F954A2" w:rsidRDefault="00F954A2" w:rsidP="00F954A2">
      <w:pPr>
        <w:rPr>
          <w:b/>
          <w:sz w:val="24"/>
          <w:szCs w:val="24"/>
        </w:rPr>
      </w:pPr>
      <w:r>
        <w:rPr>
          <w:sz w:val="24"/>
          <w:szCs w:val="24"/>
          <w:u w:val="single"/>
        </w:rPr>
        <w:t xml:space="preserve">Câu 4: </w:t>
      </w:r>
      <w:r>
        <w:rPr>
          <w:b/>
          <w:sz w:val="24"/>
          <w:szCs w:val="24"/>
        </w:rPr>
        <w:t>Sự ra đời chữ quốc ngữ ở nước ta thế kỉ XVII có ý nghĩa gì?</w:t>
      </w:r>
    </w:p>
    <w:p w:rsidR="00F954A2" w:rsidRDefault="00F954A2" w:rsidP="00F954A2">
      <w:pPr>
        <w:ind w:left="426"/>
        <w:rPr>
          <w:sz w:val="24"/>
          <w:szCs w:val="24"/>
        </w:rPr>
      </w:pPr>
      <w:r>
        <w:rPr>
          <w:sz w:val="24"/>
          <w:szCs w:val="24"/>
        </w:rPr>
        <w:t>A. Thêm một chữ viết mới</w:t>
      </w:r>
    </w:p>
    <w:p w:rsidR="00F954A2" w:rsidRDefault="00F954A2" w:rsidP="00F954A2">
      <w:pPr>
        <w:ind w:left="426"/>
        <w:rPr>
          <w:sz w:val="24"/>
          <w:szCs w:val="24"/>
        </w:rPr>
      </w:pPr>
      <w:r>
        <w:rPr>
          <w:sz w:val="24"/>
          <w:szCs w:val="24"/>
        </w:rPr>
        <w:t>B, Xóa bỏ chữ Hán và chữ Nôm.</w:t>
      </w:r>
    </w:p>
    <w:p w:rsidR="00F954A2" w:rsidRDefault="00F954A2" w:rsidP="00F954A2">
      <w:pPr>
        <w:ind w:left="426"/>
        <w:rPr>
          <w:sz w:val="24"/>
          <w:szCs w:val="24"/>
        </w:rPr>
      </w:pPr>
      <w:r>
        <w:rPr>
          <w:sz w:val="24"/>
          <w:szCs w:val="24"/>
        </w:rPr>
        <w:t xml:space="preserve">C. Tạo ra một thứ chữ viết dễ học, dễ viết, dễ phổ biến. </w:t>
      </w:r>
    </w:p>
    <w:p w:rsidR="00F954A2" w:rsidRDefault="00F954A2" w:rsidP="00F954A2">
      <w:pPr>
        <w:ind w:left="426"/>
        <w:rPr>
          <w:sz w:val="24"/>
          <w:szCs w:val="24"/>
        </w:rPr>
      </w:pPr>
      <w:r>
        <w:rPr>
          <w:sz w:val="24"/>
          <w:szCs w:val="24"/>
        </w:rPr>
        <w:t>D. Phục vụ việc truyền đạo của các giáo sĩ Thiên Chúa.</w:t>
      </w:r>
    </w:p>
    <w:p w:rsidR="00F954A2" w:rsidRDefault="00F954A2" w:rsidP="00F954A2">
      <w:pPr>
        <w:rPr>
          <w:b/>
          <w:sz w:val="24"/>
          <w:szCs w:val="24"/>
        </w:rPr>
      </w:pPr>
      <w:r>
        <w:rPr>
          <w:sz w:val="24"/>
          <w:szCs w:val="24"/>
          <w:u w:val="single"/>
        </w:rPr>
        <w:t xml:space="preserve">Câu 5: </w:t>
      </w:r>
      <w:r>
        <w:rPr>
          <w:b/>
          <w:sz w:val="24"/>
          <w:szCs w:val="24"/>
        </w:rPr>
        <w:t>Đặc điểm nổi bật của văn học, nghệ thuật thế kỉ XVI- XVIII là gì?</w:t>
      </w:r>
    </w:p>
    <w:p w:rsidR="00F954A2" w:rsidRDefault="00F954A2" w:rsidP="00F954A2">
      <w:pPr>
        <w:ind w:left="426"/>
        <w:rPr>
          <w:sz w:val="24"/>
          <w:szCs w:val="24"/>
        </w:rPr>
      </w:pPr>
      <w:r>
        <w:rPr>
          <w:sz w:val="24"/>
          <w:szCs w:val="24"/>
        </w:rPr>
        <w:t>A. Tuồng, chèo, cải lương phát triển.          B, Văn học dân gian phát triển phong phú.</w:t>
      </w:r>
    </w:p>
    <w:p w:rsidR="00F954A2" w:rsidRDefault="00F954A2" w:rsidP="00F954A2">
      <w:pPr>
        <w:ind w:left="426"/>
        <w:rPr>
          <w:sz w:val="24"/>
          <w:szCs w:val="24"/>
        </w:rPr>
      </w:pPr>
      <w:r>
        <w:rPr>
          <w:sz w:val="24"/>
          <w:szCs w:val="24"/>
        </w:rPr>
        <w:t xml:space="preserve">C. Sự phát triển của thơ Nôm, truyện Nôm.D. Văn học chữ Nôm và nghệ thuật dân gian phát triển </w:t>
      </w:r>
    </w:p>
    <w:p w:rsidR="00F954A2" w:rsidRDefault="00F954A2" w:rsidP="00F954A2">
      <w:pPr>
        <w:rPr>
          <w:b/>
          <w:sz w:val="24"/>
          <w:szCs w:val="24"/>
        </w:rPr>
      </w:pPr>
      <w:r>
        <w:rPr>
          <w:sz w:val="24"/>
          <w:szCs w:val="24"/>
          <w:u w:val="single"/>
        </w:rPr>
        <w:t xml:space="preserve">Câu 6: </w:t>
      </w:r>
      <w:r>
        <w:rPr>
          <w:b/>
          <w:sz w:val="24"/>
          <w:szCs w:val="24"/>
        </w:rPr>
        <w:t xml:space="preserve">Điều kiện nào thúc đẩy nông nghiệp Đàng Trong phát triển mạnh mẽ vào thế kỉ XVI- XVIII? </w:t>
      </w:r>
    </w:p>
    <w:p w:rsidR="00F954A2" w:rsidRDefault="00F954A2" w:rsidP="00F954A2">
      <w:pPr>
        <w:ind w:left="426"/>
        <w:rPr>
          <w:sz w:val="24"/>
          <w:szCs w:val="24"/>
        </w:rPr>
      </w:pPr>
      <w:r>
        <w:rPr>
          <w:sz w:val="24"/>
          <w:szCs w:val="24"/>
        </w:rPr>
        <w:t>A. Nhờ việc giảm tô, thuế.</w:t>
      </w:r>
    </w:p>
    <w:p w:rsidR="00F954A2" w:rsidRDefault="00F954A2" w:rsidP="00F954A2">
      <w:pPr>
        <w:ind w:left="426"/>
        <w:rPr>
          <w:sz w:val="24"/>
          <w:szCs w:val="24"/>
        </w:rPr>
      </w:pPr>
      <w:r>
        <w:rPr>
          <w:sz w:val="24"/>
          <w:szCs w:val="24"/>
        </w:rPr>
        <w:t>B, Nhờ khuyến khích nông dân sản xuất tại chỗ.</w:t>
      </w:r>
    </w:p>
    <w:p w:rsidR="00F954A2" w:rsidRDefault="00F954A2" w:rsidP="00F954A2">
      <w:pPr>
        <w:ind w:left="426"/>
        <w:jc w:val="both"/>
        <w:rPr>
          <w:sz w:val="24"/>
          <w:szCs w:val="24"/>
        </w:rPr>
      </w:pPr>
      <w:r>
        <w:rPr>
          <w:sz w:val="24"/>
          <w:szCs w:val="24"/>
        </w:rPr>
        <w:t>C. Chúa Nguyễn quan tâm đến sản xuất  và điều kiện tự nhiên thuận lợi.</w:t>
      </w:r>
    </w:p>
    <w:p w:rsidR="00F954A2" w:rsidRDefault="00F954A2" w:rsidP="00F954A2">
      <w:pPr>
        <w:ind w:left="426"/>
        <w:rPr>
          <w:sz w:val="24"/>
          <w:szCs w:val="24"/>
        </w:rPr>
      </w:pPr>
      <w:r>
        <w:rPr>
          <w:sz w:val="24"/>
          <w:szCs w:val="24"/>
        </w:rPr>
        <w:t>D. Nhờ khai hoang mở rộng diện tích đất nông nghiệp.</w:t>
      </w:r>
    </w:p>
    <w:p w:rsidR="00F954A2" w:rsidRDefault="00F954A2" w:rsidP="00F954A2">
      <w:pPr>
        <w:rPr>
          <w:b/>
          <w:sz w:val="24"/>
          <w:szCs w:val="24"/>
        </w:rPr>
      </w:pPr>
      <w:r>
        <w:rPr>
          <w:sz w:val="24"/>
          <w:szCs w:val="24"/>
          <w:u w:val="single"/>
        </w:rPr>
        <w:t xml:space="preserve">Câu 7: </w:t>
      </w:r>
      <w:r>
        <w:rPr>
          <w:b/>
          <w:sz w:val="24"/>
          <w:szCs w:val="24"/>
        </w:rPr>
        <w:t>Ai là người đứng đầu cuộc khởi nghĩa nông dân ở vùng Sơn Nam trong thế kỉ XVIII ?</w:t>
      </w:r>
    </w:p>
    <w:p w:rsidR="00F954A2" w:rsidRDefault="00F954A2" w:rsidP="00F954A2">
      <w:pPr>
        <w:ind w:left="426"/>
        <w:rPr>
          <w:sz w:val="24"/>
          <w:szCs w:val="24"/>
        </w:rPr>
      </w:pPr>
      <w:r>
        <w:rPr>
          <w:sz w:val="24"/>
          <w:szCs w:val="24"/>
        </w:rPr>
        <w:t>A. Lê Duy Mật.  B. Nguyễn Danh Phương.   C. Nguyễn Hữu Cầu.  D. Hoàng Công Chất.</w:t>
      </w:r>
    </w:p>
    <w:p w:rsidR="00F954A2" w:rsidRDefault="00F954A2" w:rsidP="00F954A2">
      <w:pPr>
        <w:rPr>
          <w:b/>
          <w:sz w:val="24"/>
          <w:szCs w:val="24"/>
        </w:rPr>
      </w:pPr>
      <w:r>
        <w:rPr>
          <w:sz w:val="24"/>
          <w:szCs w:val="24"/>
          <w:u w:val="single"/>
        </w:rPr>
        <w:t xml:space="preserve">Câu 8: </w:t>
      </w:r>
      <w:r>
        <w:rPr>
          <w:b/>
          <w:sz w:val="24"/>
          <w:szCs w:val="24"/>
        </w:rPr>
        <w:t>Nguyên nhân chính của phong trào khởi nghĩa nông dân Đàng Ngoài thế kỉ XVIII là:</w:t>
      </w:r>
    </w:p>
    <w:p w:rsidR="00F954A2" w:rsidRDefault="00F954A2" w:rsidP="00F954A2">
      <w:pPr>
        <w:ind w:left="426"/>
        <w:rPr>
          <w:sz w:val="24"/>
          <w:szCs w:val="24"/>
        </w:rPr>
      </w:pPr>
      <w:r>
        <w:rPr>
          <w:sz w:val="24"/>
          <w:szCs w:val="24"/>
        </w:rPr>
        <w:t>A. Quan lại tranh quyền chém giết lẫn nhau.</w:t>
      </w:r>
    </w:p>
    <w:p w:rsidR="00F954A2" w:rsidRDefault="00F954A2" w:rsidP="00F954A2">
      <w:pPr>
        <w:ind w:left="426"/>
        <w:rPr>
          <w:sz w:val="24"/>
          <w:szCs w:val="24"/>
        </w:rPr>
      </w:pPr>
      <w:r>
        <w:rPr>
          <w:sz w:val="24"/>
          <w:szCs w:val="24"/>
        </w:rPr>
        <w:t>B, Chúa Trịnh phung phí tiền của, quanh năm hội hè yến tiệc, ăn chơi xa xỉ.</w:t>
      </w:r>
    </w:p>
    <w:p w:rsidR="00F954A2" w:rsidRDefault="00F954A2" w:rsidP="00F954A2">
      <w:pPr>
        <w:ind w:left="426"/>
        <w:rPr>
          <w:sz w:val="24"/>
          <w:szCs w:val="24"/>
        </w:rPr>
      </w:pPr>
      <w:r>
        <w:rPr>
          <w:sz w:val="24"/>
          <w:szCs w:val="24"/>
        </w:rPr>
        <w:t>C. Kinh tế suy thoái về mọi mặt, ruộng đất của nông dân bị địa chủ, quan lại lấn chiếm.</w:t>
      </w:r>
    </w:p>
    <w:p w:rsidR="00F954A2" w:rsidRDefault="00F954A2" w:rsidP="00F954A2">
      <w:pPr>
        <w:ind w:left="426"/>
        <w:rPr>
          <w:sz w:val="24"/>
          <w:szCs w:val="24"/>
        </w:rPr>
      </w:pPr>
      <w:r>
        <w:rPr>
          <w:sz w:val="24"/>
          <w:szCs w:val="24"/>
        </w:rPr>
        <w:t>D.Vua Lê chỉ là cái bóng, quan lại tham nhũng, chỉ lo bóc lột trong lúc nông dân sống khổ cực, bần cùng, phiêu tán khắp nơi .</w:t>
      </w:r>
    </w:p>
    <w:p w:rsidR="00F954A2" w:rsidRDefault="00F954A2" w:rsidP="00F954A2">
      <w:pPr>
        <w:rPr>
          <w:b/>
          <w:i/>
          <w:sz w:val="24"/>
          <w:szCs w:val="24"/>
        </w:rPr>
      </w:pPr>
      <w:r>
        <w:rPr>
          <w:sz w:val="24"/>
          <w:szCs w:val="24"/>
        </w:rPr>
        <w:t xml:space="preserve">.   </w:t>
      </w:r>
      <w:r>
        <w:rPr>
          <w:sz w:val="24"/>
          <w:szCs w:val="24"/>
          <w:u w:val="single"/>
        </w:rPr>
        <w:t xml:space="preserve">Câu 9: </w:t>
      </w:r>
      <w:r>
        <w:rPr>
          <w:b/>
          <w:sz w:val="24"/>
          <w:szCs w:val="24"/>
        </w:rPr>
        <w:t>Quang Trung  ban “Chiếu khuyến nông” nhằm mục đích gì?</w:t>
      </w:r>
      <w:r>
        <w:rPr>
          <w:sz w:val="24"/>
          <w:szCs w:val="24"/>
          <w:u w:val="single"/>
        </w:rPr>
        <w:t xml:space="preserve"> </w:t>
      </w:r>
      <w:r>
        <w:rPr>
          <w:sz w:val="24"/>
          <w:szCs w:val="24"/>
        </w:rPr>
        <w:t xml:space="preserve"> </w:t>
      </w:r>
    </w:p>
    <w:p w:rsidR="00F954A2" w:rsidRDefault="00F954A2" w:rsidP="00F954A2">
      <w:pPr>
        <w:ind w:left="426"/>
        <w:rPr>
          <w:sz w:val="24"/>
          <w:szCs w:val="24"/>
        </w:rPr>
      </w:pPr>
      <w:r>
        <w:rPr>
          <w:sz w:val="24"/>
          <w:szCs w:val="24"/>
        </w:rPr>
        <w:t>A. Giải quyết việc làm cho nông dân.\</w:t>
      </w:r>
    </w:p>
    <w:p w:rsidR="00F954A2" w:rsidRDefault="00F954A2" w:rsidP="00F954A2">
      <w:pPr>
        <w:ind w:left="426"/>
        <w:rPr>
          <w:sz w:val="24"/>
          <w:szCs w:val="24"/>
        </w:rPr>
      </w:pPr>
      <w:r>
        <w:rPr>
          <w:sz w:val="24"/>
          <w:szCs w:val="24"/>
        </w:rPr>
        <w:t>B. Giải quyết nạn cướp ruộng đất của quan lại, địa chủ.</w:t>
      </w:r>
    </w:p>
    <w:p w:rsidR="00F954A2" w:rsidRDefault="00F954A2" w:rsidP="00F954A2">
      <w:pPr>
        <w:ind w:left="426"/>
        <w:rPr>
          <w:sz w:val="24"/>
          <w:szCs w:val="24"/>
        </w:rPr>
      </w:pPr>
      <w:r>
        <w:rPr>
          <w:sz w:val="24"/>
          <w:szCs w:val="24"/>
        </w:rPr>
        <w:t>C, Giải quyết tình trạng ruộng đất bỏ hoang và nạn lưu vong.</w:t>
      </w:r>
    </w:p>
    <w:p w:rsidR="00F954A2" w:rsidRDefault="00F954A2" w:rsidP="00F954A2">
      <w:pPr>
        <w:ind w:left="426"/>
        <w:rPr>
          <w:sz w:val="24"/>
          <w:szCs w:val="24"/>
        </w:rPr>
      </w:pPr>
      <w:r>
        <w:rPr>
          <w:sz w:val="24"/>
          <w:szCs w:val="24"/>
        </w:rPr>
        <w:t>D, Giải quyết  tình trạng đói kém do họ Nguyễn ở Đàng Trong để lại.</w:t>
      </w:r>
    </w:p>
    <w:p w:rsidR="00F954A2" w:rsidRDefault="00F954A2" w:rsidP="00F954A2">
      <w:pPr>
        <w:rPr>
          <w:rFonts w:eastAsia="Times New Roman" w:cs="Times New Roman"/>
          <w:sz w:val="26"/>
          <w:szCs w:val="26"/>
          <w:lang w:val="vi-VN"/>
        </w:rPr>
      </w:pPr>
      <w:r>
        <w:rPr>
          <w:b/>
          <w:i/>
          <w:sz w:val="26"/>
          <w:szCs w:val="26"/>
        </w:rPr>
        <w:t xml:space="preserve">   </w:t>
      </w:r>
      <w:r>
        <w:rPr>
          <w:rFonts w:eastAsia="Times New Roman" w:cs="Times New Roman"/>
          <w:sz w:val="26"/>
          <w:szCs w:val="26"/>
          <w:u w:val="single"/>
        </w:rPr>
        <w:t>Câu 10</w:t>
      </w:r>
      <w:r>
        <w:rPr>
          <w:rFonts w:eastAsia="Times New Roman" w:cs="Times New Roman"/>
          <w:b/>
          <w:sz w:val="26"/>
          <w:szCs w:val="26"/>
        </w:rPr>
        <w:t>:  Cách đánh giặc của nghĩa quân Tây Sơn là.</w:t>
      </w:r>
    </w:p>
    <w:p w:rsidR="00F954A2" w:rsidRDefault="00F954A2" w:rsidP="00F954A2">
      <w:pPr>
        <w:ind w:firstLine="360"/>
        <w:rPr>
          <w:rFonts w:eastAsia="Times New Roman" w:cs="Times New Roman"/>
          <w:sz w:val="26"/>
          <w:szCs w:val="26"/>
          <w:lang w:val="vi-VN"/>
        </w:rPr>
      </w:pPr>
      <w:r>
        <w:rPr>
          <w:rFonts w:eastAsia="Times New Roman" w:cs="Times New Roman"/>
          <w:sz w:val="26"/>
          <w:szCs w:val="26"/>
          <w:lang w:val="vi-VN"/>
        </w:rPr>
        <w:t>A. đánh du kích.                              B. đánh trước để tự vệ.</w:t>
      </w:r>
    </w:p>
    <w:p w:rsidR="00F954A2" w:rsidRDefault="00F954A2" w:rsidP="00F954A2">
      <w:pPr>
        <w:ind w:firstLine="360"/>
        <w:rPr>
          <w:rFonts w:eastAsia="Times New Roman" w:cs="Times New Roman"/>
          <w:sz w:val="26"/>
          <w:szCs w:val="26"/>
          <w:lang w:val="vi-VN"/>
        </w:rPr>
      </w:pPr>
      <w:r>
        <w:rPr>
          <w:rFonts w:eastAsia="Times New Roman" w:cs="Times New Roman"/>
          <w:sz w:val="26"/>
          <w:szCs w:val="26"/>
          <w:lang w:val="vi-VN"/>
        </w:rPr>
        <w:t>C. thần tốc, táo bạo, bất ngờ.          D. tránh chỗ mạnh, đánh chỗ yếu.</w:t>
      </w:r>
    </w:p>
    <w:p w:rsidR="00F954A2" w:rsidRDefault="00F954A2" w:rsidP="00F954A2">
      <w:pPr>
        <w:tabs>
          <w:tab w:val="left" w:pos="525"/>
        </w:tabs>
        <w:autoSpaceDE w:val="0"/>
        <w:autoSpaceDN w:val="0"/>
        <w:adjustRightInd w:val="0"/>
        <w:rPr>
          <w:b/>
          <w:i/>
          <w:sz w:val="26"/>
          <w:szCs w:val="26"/>
          <w:lang w:val="vi-VN"/>
        </w:rPr>
      </w:pPr>
    </w:p>
    <w:p w:rsidR="00F954A2" w:rsidRDefault="00F954A2" w:rsidP="00E43013">
      <w:pPr>
        <w:autoSpaceDE w:val="0"/>
        <w:autoSpaceDN w:val="0"/>
        <w:adjustRightInd w:val="0"/>
        <w:rPr>
          <w:b/>
          <w:i/>
          <w:sz w:val="26"/>
          <w:szCs w:val="26"/>
        </w:rPr>
      </w:pPr>
      <w:r>
        <w:rPr>
          <w:b/>
          <w:i/>
          <w:sz w:val="26"/>
          <w:szCs w:val="26"/>
        </w:rPr>
        <w:t>II, Tự luận: 6 điểm:</w:t>
      </w:r>
    </w:p>
    <w:p w:rsidR="00F954A2" w:rsidRDefault="00F954A2" w:rsidP="00F954A2">
      <w:pPr>
        <w:autoSpaceDE w:val="0"/>
        <w:autoSpaceDN w:val="0"/>
        <w:adjustRightInd w:val="0"/>
        <w:jc w:val="both"/>
        <w:rPr>
          <w:bCs/>
          <w:sz w:val="26"/>
          <w:szCs w:val="26"/>
          <w:u w:val="single"/>
        </w:rPr>
      </w:pPr>
      <w:r>
        <w:rPr>
          <w:bCs/>
          <w:sz w:val="26"/>
          <w:szCs w:val="26"/>
          <w:u w:val="single"/>
        </w:rPr>
        <w:t>Câu 1: (1 điểm):</w:t>
      </w:r>
    </w:p>
    <w:p w:rsidR="00F954A2" w:rsidRDefault="00F954A2" w:rsidP="00F954A2">
      <w:pPr>
        <w:autoSpaceDE w:val="0"/>
        <w:autoSpaceDN w:val="0"/>
        <w:adjustRightInd w:val="0"/>
        <w:jc w:val="both"/>
        <w:rPr>
          <w:bCs/>
          <w:i/>
          <w:sz w:val="26"/>
          <w:szCs w:val="26"/>
        </w:rPr>
      </w:pPr>
      <w:r>
        <w:rPr>
          <w:bCs/>
          <w:i/>
          <w:sz w:val="26"/>
          <w:szCs w:val="26"/>
        </w:rPr>
        <w:t xml:space="preserve">Vua Lê Thánh Tông đã từng căn dặn các quan trong triều: </w:t>
      </w:r>
      <w:r>
        <w:rPr>
          <w:b/>
          <w:bCs/>
          <w:i/>
          <w:sz w:val="26"/>
          <w:szCs w:val="26"/>
        </w:rPr>
        <w:t>“</w:t>
      </w:r>
      <w:r>
        <w:rPr>
          <w:bCs/>
          <w:i/>
          <w:sz w:val="26"/>
          <w:szCs w:val="26"/>
        </w:rPr>
        <w:t xml:space="preserve">Một thước núi, một tấc sông của ta lẽ nào lại vứt bỏ? Phải cương quyết tranh biện chớ cho họ lấn dần… Nếu người nào dám đem một thước, một tấc đất của Thái Tổ làm mồi cho giặc, thì tội phải tru di” – trích Đại Việt sử ký toàn thư. </w:t>
      </w:r>
    </w:p>
    <w:p w:rsidR="00F954A2" w:rsidRDefault="00F954A2" w:rsidP="00F954A2">
      <w:pPr>
        <w:autoSpaceDE w:val="0"/>
        <w:autoSpaceDN w:val="0"/>
        <w:adjustRightInd w:val="0"/>
        <w:jc w:val="both"/>
        <w:rPr>
          <w:bCs/>
          <w:i/>
          <w:sz w:val="26"/>
          <w:szCs w:val="26"/>
        </w:rPr>
      </w:pPr>
      <w:r>
        <w:rPr>
          <w:bCs/>
          <w:i/>
          <w:sz w:val="26"/>
          <w:szCs w:val="26"/>
        </w:rPr>
        <w:t xml:space="preserve">Từ câu nói trên em hãy: </w:t>
      </w:r>
    </w:p>
    <w:p w:rsidR="00F954A2" w:rsidRDefault="00F954A2" w:rsidP="00F954A2">
      <w:pPr>
        <w:autoSpaceDE w:val="0"/>
        <w:autoSpaceDN w:val="0"/>
        <w:adjustRightInd w:val="0"/>
        <w:jc w:val="both"/>
        <w:rPr>
          <w:bCs/>
          <w:sz w:val="26"/>
          <w:szCs w:val="26"/>
        </w:rPr>
      </w:pPr>
      <w:r>
        <w:rPr>
          <w:bCs/>
          <w:sz w:val="26"/>
          <w:szCs w:val="26"/>
        </w:rPr>
        <w:t>a/  Nhận xét về việc bảo vệ chủ quyền lãnh thổ thời Lê sơ ?</w:t>
      </w:r>
    </w:p>
    <w:p w:rsidR="00F954A2" w:rsidRDefault="00F954A2" w:rsidP="00F954A2">
      <w:pPr>
        <w:autoSpaceDE w:val="0"/>
        <w:autoSpaceDN w:val="0"/>
        <w:adjustRightInd w:val="0"/>
        <w:jc w:val="both"/>
        <w:rPr>
          <w:b/>
          <w:bCs/>
          <w:i/>
          <w:sz w:val="26"/>
          <w:szCs w:val="26"/>
        </w:rPr>
      </w:pPr>
      <w:r>
        <w:rPr>
          <w:bCs/>
        </w:rPr>
        <w:t xml:space="preserve">b/ </w:t>
      </w:r>
      <w:r>
        <w:rPr>
          <w:bCs/>
          <w:sz w:val="26"/>
          <w:szCs w:val="26"/>
        </w:rPr>
        <w:t>Liên hệ với việc bảo vệ chủ quyền lãnh thổ của nước ta hiện nay</w:t>
      </w:r>
      <w:r>
        <w:rPr>
          <w:b/>
          <w:bCs/>
          <w:sz w:val="26"/>
          <w:szCs w:val="26"/>
        </w:rPr>
        <w:t>?</w:t>
      </w:r>
    </w:p>
    <w:p w:rsidR="00F954A2" w:rsidRDefault="00F954A2" w:rsidP="00F954A2">
      <w:pPr>
        <w:autoSpaceDE w:val="0"/>
        <w:autoSpaceDN w:val="0"/>
        <w:adjustRightInd w:val="0"/>
        <w:jc w:val="both"/>
        <w:rPr>
          <w:bCs/>
          <w:sz w:val="26"/>
          <w:szCs w:val="26"/>
          <w:u w:val="single"/>
        </w:rPr>
      </w:pPr>
      <w:r>
        <w:rPr>
          <w:b/>
          <w:bCs/>
          <w:iCs/>
          <w:sz w:val="26"/>
          <w:szCs w:val="26"/>
        </w:rPr>
        <w:t xml:space="preserve"> </w:t>
      </w:r>
      <w:r>
        <w:rPr>
          <w:bCs/>
          <w:sz w:val="26"/>
          <w:szCs w:val="26"/>
          <w:u w:val="single"/>
        </w:rPr>
        <w:t>Câu 2: (3 điểm):</w:t>
      </w:r>
    </w:p>
    <w:p w:rsidR="00F954A2" w:rsidRDefault="00F954A2" w:rsidP="00F954A2">
      <w:pPr>
        <w:ind w:right="-649"/>
        <w:jc w:val="both"/>
        <w:rPr>
          <w:sz w:val="26"/>
          <w:szCs w:val="26"/>
        </w:rPr>
      </w:pPr>
      <w:r>
        <w:rPr>
          <w:b/>
          <w:bCs/>
          <w:iCs/>
          <w:sz w:val="26"/>
          <w:szCs w:val="26"/>
        </w:rPr>
        <w:t xml:space="preserve">        </w:t>
      </w:r>
      <w:r>
        <w:rPr>
          <w:sz w:val="26"/>
          <w:szCs w:val="26"/>
        </w:rPr>
        <w:t xml:space="preserve"> Nêu ý nghĩa lịch sử và nguyên nhân thắng lợi của phong trào Tây Sơn ? </w:t>
      </w:r>
    </w:p>
    <w:p w:rsidR="00F954A2" w:rsidRDefault="00F954A2" w:rsidP="00F954A2">
      <w:pPr>
        <w:autoSpaceDE w:val="0"/>
        <w:autoSpaceDN w:val="0"/>
        <w:adjustRightInd w:val="0"/>
        <w:jc w:val="both"/>
        <w:rPr>
          <w:bCs/>
          <w:sz w:val="26"/>
          <w:szCs w:val="26"/>
          <w:u w:val="single"/>
        </w:rPr>
      </w:pPr>
      <w:r>
        <w:rPr>
          <w:bCs/>
          <w:sz w:val="26"/>
          <w:szCs w:val="26"/>
          <w:u w:val="single"/>
        </w:rPr>
        <w:t>Câu 3: (2 điểm):</w:t>
      </w:r>
    </w:p>
    <w:p w:rsidR="00F954A2" w:rsidRDefault="00F954A2" w:rsidP="00F954A2">
      <w:pPr>
        <w:autoSpaceDE w:val="0"/>
        <w:autoSpaceDN w:val="0"/>
        <w:adjustRightInd w:val="0"/>
        <w:jc w:val="both"/>
        <w:rPr>
          <w:bCs/>
          <w:sz w:val="26"/>
          <w:szCs w:val="26"/>
        </w:rPr>
      </w:pPr>
      <w:r>
        <w:rPr>
          <w:b/>
          <w:bCs/>
          <w:sz w:val="26"/>
          <w:szCs w:val="26"/>
        </w:rPr>
        <w:t xml:space="preserve"> </w:t>
      </w:r>
      <w:r>
        <w:rPr>
          <w:b/>
          <w:sz w:val="26"/>
          <w:szCs w:val="26"/>
        </w:rPr>
        <w:t xml:space="preserve"> </w:t>
      </w:r>
      <w:r>
        <w:rPr>
          <w:sz w:val="26"/>
          <w:szCs w:val="26"/>
        </w:rPr>
        <w:t>Lập niên biểu các hoạt động của phong trào Tây Sơn từ năm 1771 đến năm 1789.</w:t>
      </w:r>
    </w:p>
    <w:p w:rsidR="00F954A2" w:rsidRDefault="00F954A2" w:rsidP="00F954A2">
      <w:r>
        <w:br w:type="page"/>
      </w:r>
      <w:r>
        <w:lastRenderedPageBreak/>
        <w:t>ĐÁP ÁN, BIỂU ĐIỂM:</w:t>
      </w:r>
    </w:p>
    <w:p w:rsidR="00F954A2" w:rsidRDefault="00F954A2" w:rsidP="00F954A2">
      <w:pPr>
        <w:rPr>
          <w:sz w:val="26"/>
          <w:szCs w:val="26"/>
        </w:rPr>
      </w:pPr>
      <w:r>
        <w:rPr>
          <w:b/>
          <w:i/>
          <w:sz w:val="26"/>
          <w:szCs w:val="26"/>
        </w:rPr>
        <w:t xml:space="preserve"> I, Trắc nghiệm: 4 điểm- </w:t>
      </w:r>
      <w:r>
        <w:rPr>
          <w:sz w:val="26"/>
          <w:szCs w:val="26"/>
        </w:rPr>
        <w:t>mỗi câu đúng được 0,4 điểm.</w:t>
      </w:r>
    </w:p>
    <w:p w:rsidR="00F954A2" w:rsidRDefault="00F954A2" w:rsidP="00F954A2">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31"/>
        <w:gridCol w:w="629"/>
        <w:gridCol w:w="630"/>
        <w:gridCol w:w="641"/>
        <w:gridCol w:w="640"/>
        <w:gridCol w:w="640"/>
        <w:gridCol w:w="640"/>
        <w:gridCol w:w="640"/>
        <w:gridCol w:w="640"/>
        <w:gridCol w:w="640"/>
      </w:tblGrid>
      <w:tr w:rsidR="00F954A2" w:rsidTr="00F954A2">
        <w:tc>
          <w:tcPr>
            <w:tcW w:w="103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Câu</w:t>
            </w:r>
          </w:p>
        </w:tc>
        <w:tc>
          <w:tcPr>
            <w:tcW w:w="631"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1</w:t>
            </w:r>
          </w:p>
        </w:tc>
        <w:tc>
          <w:tcPr>
            <w:tcW w:w="629"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2</w:t>
            </w:r>
          </w:p>
        </w:tc>
        <w:tc>
          <w:tcPr>
            <w:tcW w:w="63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3</w:t>
            </w:r>
          </w:p>
        </w:tc>
        <w:tc>
          <w:tcPr>
            <w:tcW w:w="641"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4</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5</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6</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7</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8</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9</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10</w:t>
            </w:r>
          </w:p>
        </w:tc>
      </w:tr>
      <w:tr w:rsidR="00F954A2" w:rsidTr="00F954A2">
        <w:tc>
          <w:tcPr>
            <w:tcW w:w="103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Đáp án</w:t>
            </w:r>
          </w:p>
        </w:tc>
        <w:tc>
          <w:tcPr>
            <w:tcW w:w="631"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D</w:t>
            </w:r>
          </w:p>
        </w:tc>
        <w:tc>
          <w:tcPr>
            <w:tcW w:w="629"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B</w:t>
            </w:r>
          </w:p>
        </w:tc>
        <w:tc>
          <w:tcPr>
            <w:tcW w:w="63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D</w:t>
            </w:r>
          </w:p>
        </w:tc>
        <w:tc>
          <w:tcPr>
            <w:tcW w:w="641"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C</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D</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A</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D</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D</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C</w:t>
            </w:r>
          </w:p>
        </w:tc>
        <w:tc>
          <w:tcPr>
            <w:tcW w:w="640" w:type="dxa"/>
            <w:tcBorders>
              <w:top w:val="single" w:sz="4" w:space="0" w:color="auto"/>
              <w:left w:val="single" w:sz="4" w:space="0" w:color="auto"/>
              <w:bottom w:val="single" w:sz="4" w:space="0" w:color="auto"/>
              <w:right w:val="single" w:sz="4" w:space="0" w:color="auto"/>
            </w:tcBorders>
            <w:hideMark/>
          </w:tcPr>
          <w:p w:rsidR="00F954A2" w:rsidRDefault="00F954A2">
            <w:pPr>
              <w:rPr>
                <w:b/>
                <w:i/>
                <w:sz w:val="24"/>
                <w:szCs w:val="24"/>
              </w:rPr>
            </w:pPr>
            <w:r>
              <w:rPr>
                <w:b/>
                <w:i/>
                <w:sz w:val="24"/>
                <w:szCs w:val="24"/>
              </w:rPr>
              <w:t>C</w:t>
            </w:r>
          </w:p>
        </w:tc>
      </w:tr>
    </w:tbl>
    <w:p w:rsidR="00F954A2" w:rsidRDefault="00F954A2" w:rsidP="00F954A2">
      <w:pPr>
        <w:rPr>
          <w:b/>
          <w:i/>
          <w:sz w:val="20"/>
          <w:szCs w:val="20"/>
        </w:rPr>
      </w:pPr>
      <w:r>
        <w:rPr>
          <w:b/>
          <w:i/>
          <w:sz w:val="20"/>
          <w:szCs w:val="20"/>
        </w:rPr>
        <w:t xml:space="preserve">         </w:t>
      </w:r>
    </w:p>
    <w:p w:rsidR="00F954A2" w:rsidRDefault="00F954A2" w:rsidP="00F954A2">
      <w:pPr>
        <w:autoSpaceDE w:val="0"/>
        <w:autoSpaceDN w:val="0"/>
        <w:adjustRightInd w:val="0"/>
        <w:jc w:val="both"/>
        <w:rPr>
          <w:b/>
          <w:i/>
          <w:sz w:val="26"/>
          <w:szCs w:val="26"/>
        </w:rPr>
      </w:pPr>
      <w:r>
        <w:rPr>
          <w:b/>
          <w:i/>
          <w:sz w:val="26"/>
          <w:szCs w:val="26"/>
        </w:rPr>
        <w:t>II, Tự luận: 6 điểm:</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8361"/>
        <w:gridCol w:w="1022"/>
      </w:tblGrid>
      <w:tr w:rsidR="00F954A2" w:rsidTr="00F954A2">
        <w:tc>
          <w:tcPr>
            <w:tcW w:w="682" w:type="dxa"/>
            <w:tcBorders>
              <w:top w:val="single" w:sz="4" w:space="0" w:color="auto"/>
              <w:left w:val="single" w:sz="4" w:space="0" w:color="auto"/>
              <w:bottom w:val="single" w:sz="4" w:space="0" w:color="auto"/>
              <w:right w:val="single" w:sz="4" w:space="0" w:color="auto"/>
            </w:tcBorders>
            <w:hideMark/>
          </w:tcPr>
          <w:p w:rsidR="00F954A2" w:rsidRDefault="00F954A2">
            <w:pPr>
              <w:pStyle w:val="BodyText"/>
              <w:jc w:val="center"/>
              <w:rPr>
                <w:rFonts w:ascii="Times New Roman" w:hAnsi="Times New Roman"/>
                <w:b/>
                <w:sz w:val="26"/>
                <w:szCs w:val="26"/>
                <w:lang w:val="nl-NL"/>
              </w:rPr>
            </w:pPr>
            <w:r>
              <w:rPr>
                <w:rFonts w:ascii="Times New Roman" w:hAnsi="Times New Roman"/>
                <w:b/>
                <w:sz w:val="26"/>
                <w:szCs w:val="26"/>
                <w:lang w:val="nl-NL"/>
              </w:rPr>
              <w:t>Câu</w:t>
            </w:r>
          </w:p>
        </w:tc>
        <w:tc>
          <w:tcPr>
            <w:tcW w:w="8357" w:type="dxa"/>
            <w:tcBorders>
              <w:top w:val="single" w:sz="4" w:space="0" w:color="auto"/>
              <w:left w:val="single" w:sz="4" w:space="0" w:color="auto"/>
              <w:bottom w:val="single" w:sz="4" w:space="0" w:color="auto"/>
              <w:right w:val="single" w:sz="4" w:space="0" w:color="auto"/>
            </w:tcBorders>
            <w:hideMark/>
          </w:tcPr>
          <w:p w:rsidR="00F954A2" w:rsidRDefault="00F954A2">
            <w:pPr>
              <w:pStyle w:val="BodyText"/>
              <w:jc w:val="center"/>
              <w:rPr>
                <w:rFonts w:ascii="Times New Roman" w:hAnsi="Times New Roman"/>
                <w:b/>
                <w:sz w:val="26"/>
                <w:szCs w:val="26"/>
                <w:lang w:val="nl-NL"/>
              </w:rPr>
            </w:pPr>
            <w:r>
              <w:rPr>
                <w:rFonts w:ascii="Times New Roman" w:hAnsi="Times New Roman"/>
                <w:b/>
                <w:sz w:val="26"/>
                <w:szCs w:val="26"/>
                <w:lang w:val="nl-NL"/>
              </w:rPr>
              <w:t>Nội dung</w:t>
            </w:r>
          </w:p>
        </w:tc>
        <w:tc>
          <w:tcPr>
            <w:tcW w:w="1021" w:type="dxa"/>
            <w:tcBorders>
              <w:top w:val="single" w:sz="4" w:space="0" w:color="auto"/>
              <w:left w:val="single" w:sz="4" w:space="0" w:color="auto"/>
              <w:bottom w:val="single" w:sz="4" w:space="0" w:color="auto"/>
              <w:right w:val="single" w:sz="4" w:space="0" w:color="auto"/>
            </w:tcBorders>
            <w:hideMark/>
          </w:tcPr>
          <w:p w:rsidR="00F954A2" w:rsidRDefault="00F954A2">
            <w:pPr>
              <w:pStyle w:val="BodyText"/>
              <w:jc w:val="center"/>
              <w:rPr>
                <w:rFonts w:ascii="Times New Roman" w:hAnsi="Times New Roman"/>
                <w:b/>
                <w:sz w:val="26"/>
                <w:szCs w:val="26"/>
                <w:lang w:val="nl-NL"/>
              </w:rPr>
            </w:pPr>
            <w:r>
              <w:rPr>
                <w:rFonts w:ascii="Times New Roman" w:hAnsi="Times New Roman"/>
                <w:b/>
                <w:sz w:val="26"/>
                <w:szCs w:val="26"/>
                <w:lang w:val="nl-NL"/>
              </w:rPr>
              <w:t>Điểm</w:t>
            </w:r>
          </w:p>
        </w:tc>
      </w:tr>
      <w:tr w:rsidR="00F954A2" w:rsidTr="00F954A2">
        <w:tc>
          <w:tcPr>
            <w:tcW w:w="682" w:type="dxa"/>
            <w:tcBorders>
              <w:top w:val="single" w:sz="4" w:space="0" w:color="auto"/>
              <w:left w:val="single" w:sz="4" w:space="0" w:color="auto"/>
              <w:bottom w:val="single" w:sz="4" w:space="0" w:color="auto"/>
              <w:right w:val="single" w:sz="4" w:space="0" w:color="auto"/>
            </w:tcBorders>
          </w:tcPr>
          <w:p w:rsidR="00F954A2" w:rsidRDefault="00F954A2">
            <w:pPr>
              <w:pStyle w:val="BodyText"/>
              <w:jc w:val="center"/>
              <w:rPr>
                <w:rFonts w:ascii="Times New Roman" w:hAnsi="Times New Roman"/>
                <w:b/>
                <w:sz w:val="26"/>
                <w:szCs w:val="26"/>
                <w:lang w:val="nl-NL"/>
              </w:rPr>
            </w:pPr>
          </w:p>
          <w:p w:rsidR="00F954A2" w:rsidRDefault="00F954A2">
            <w:pPr>
              <w:pStyle w:val="BodyText"/>
              <w:jc w:val="center"/>
              <w:rPr>
                <w:rFonts w:ascii="Times New Roman" w:hAnsi="Times New Roman"/>
                <w:b/>
                <w:sz w:val="26"/>
                <w:szCs w:val="26"/>
                <w:lang w:val="nl-NL"/>
              </w:rPr>
            </w:pPr>
            <w:r>
              <w:rPr>
                <w:rFonts w:ascii="Times New Roman" w:hAnsi="Times New Roman"/>
                <w:b/>
                <w:sz w:val="26"/>
                <w:szCs w:val="26"/>
                <w:lang w:val="nl-NL"/>
              </w:rPr>
              <w:t>1</w:t>
            </w:r>
          </w:p>
          <w:p w:rsidR="00F954A2" w:rsidRDefault="00F954A2">
            <w:pPr>
              <w:pStyle w:val="BodyText"/>
              <w:jc w:val="center"/>
              <w:rPr>
                <w:rFonts w:ascii="Times New Roman" w:hAnsi="Times New Roman"/>
                <w:b/>
                <w:sz w:val="26"/>
                <w:szCs w:val="26"/>
                <w:lang w:val="nl-NL"/>
              </w:rPr>
            </w:pPr>
          </w:p>
        </w:tc>
        <w:tc>
          <w:tcPr>
            <w:tcW w:w="8357" w:type="dxa"/>
            <w:tcBorders>
              <w:top w:val="single" w:sz="4" w:space="0" w:color="auto"/>
              <w:left w:val="single" w:sz="4" w:space="0" w:color="auto"/>
              <w:bottom w:val="single" w:sz="4" w:space="0" w:color="auto"/>
              <w:right w:val="single" w:sz="4" w:space="0" w:color="auto"/>
            </w:tcBorders>
            <w:hideMark/>
          </w:tcPr>
          <w:p w:rsidR="00F954A2" w:rsidRDefault="00F954A2">
            <w:pPr>
              <w:autoSpaceDE w:val="0"/>
              <w:autoSpaceDN w:val="0"/>
              <w:adjustRightInd w:val="0"/>
              <w:jc w:val="both"/>
              <w:rPr>
                <w:bCs/>
                <w:lang w:val="nl-NL"/>
              </w:rPr>
            </w:pPr>
            <w:r>
              <w:rPr>
                <w:bCs/>
                <w:lang w:val="nl-NL"/>
              </w:rPr>
              <w:t>a/ - Việc bảo vệ chủ quyền lãnh thổ nước ta thời Lê sơ được đặt lên vị trí hàng đầu, thiêng liêng và cao cả nhất …</w:t>
            </w:r>
          </w:p>
          <w:p w:rsidR="00F954A2" w:rsidRDefault="00F954A2">
            <w:pPr>
              <w:autoSpaceDE w:val="0"/>
              <w:autoSpaceDN w:val="0"/>
              <w:adjustRightInd w:val="0"/>
              <w:jc w:val="both"/>
              <w:rPr>
                <w:bCs/>
                <w:lang w:val="nl-NL"/>
              </w:rPr>
            </w:pPr>
            <w:r>
              <w:rPr>
                <w:bCs/>
                <w:lang w:val="nl-NL"/>
              </w:rPr>
              <w:t xml:space="preserve">- Thể hiện quyết tâm bảo vệ giữ gìn toàn vẹn lãnh thổ nước ta…     </w:t>
            </w:r>
          </w:p>
          <w:p w:rsidR="00F954A2" w:rsidRDefault="00F954A2">
            <w:pPr>
              <w:autoSpaceDE w:val="0"/>
              <w:autoSpaceDN w:val="0"/>
              <w:adjustRightInd w:val="0"/>
              <w:jc w:val="both"/>
              <w:rPr>
                <w:bCs/>
                <w:lang w:val="nl-NL"/>
              </w:rPr>
            </w:pPr>
            <w:r>
              <w:rPr>
                <w:bCs/>
                <w:lang w:val="nl-NL"/>
              </w:rPr>
              <w:t xml:space="preserve">- Thái độ kiên quyết trừng trị những kẻ phản bội tổ quốc… </w:t>
            </w:r>
          </w:p>
          <w:p w:rsidR="00F954A2" w:rsidRDefault="00F954A2">
            <w:pPr>
              <w:autoSpaceDE w:val="0"/>
              <w:autoSpaceDN w:val="0"/>
              <w:adjustRightInd w:val="0"/>
              <w:jc w:val="both"/>
              <w:rPr>
                <w:bCs/>
                <w:lang w:val="nl-NL"/>
              </w:rPr>
            </w:pPr>
            <w:r>
              <w:rPr>
                <w:bCs/>
                <w:lang w:val="nl-NL"/>
              </w:rPr>
              <w:t xml:space="preserve">b/ Trong giai đoạn hiện nay, nhân dân ta cần tiếp tục nêu cao tinh thần đoàn kết, phát huy truyền thống yêu nước trong xây dựng và bảo vệ tổ quốc... </w:t>
            </w:r>
          </w:p>
        </w:tc>
        <w:tc>
          <w:tcPr>
            <w:tcW w:w="1021" w:type="dxa"/>
            <w:tcBorders>
              <w:top w:val="single" w:sz="4" w:space="0" w:color="auto"/>
              <w:left w:val="single" w:sz="4" w:space="0" w:color="auto"/>
              <w:bottom w:val="single" w:sz="4" w:space="0" w:color="auto"/>
              <w:right w:val="single" w:sz="4" w:space="0" w:color="auto"/>
            </w:tcBorders>
          </w:tcPr>
          <w:p w:rsidR="00F954A2" w:rsidRDefault="00F954A2">
            <w:pPr>
              <w:pStyle w:val="BodyText"/>
              <w:rPr>
                <w:rFonts w:ascii="Times New Roman" w:hAnsi="Times New Roman"/>
                <w:bCs/>
                <w:sz w:val="24"/>
              </w:rPr>
            </w:pPr>
            <w:r>
              <w:rPr>
                <w:rFonts w:ascii="Times New Roman" w:hAnsi="Times New Roman"/>
                <w:bCs/>
                <w:sz w:val="24"/>
              </w:rPr>
              <w:t>(0,25 ).</w:t>
            </w:r>
          </w:p>
          <w:p w:rsidR="00F954A2" w:rsidRDefault="00F954A2">
            <w:pPr>
              <w:autoSpaceDE w:val="0"/>
              <w:autoSpaceDN w:val="0"/>
              <w:adjustRightInd w:val="0"/>
              <w:jc w:val="both"/>
              <w:rPr>
                <w:bCs/>
              </w:rPr>
            </w:pPr>
          </w:p>
          <w:p w:rsidR="00F954A2" w:rsidRDefault="00F954A2">
            <w:pPr>
              <w:autoSpaceDE w:val="0"/>
              <w:autoSpaceDN w:val="0"/>
              <w:adjustRightInd w:val="0"/>
              <w:jc w:val="both"/>
              <w:rPr>
                <w:bCs/>
              </w:rPr>
            </w:pPr>
            <w:r>
              <w:rPr>
                <w:bCs/>
              </w:rPr>
              <w:t>(0,25).</w:t>
            </w:r>
          </w:p>
          <w:p w:rsidR="00F954A2" w:rsidRDefault="00F954A2">
            <w:pPr>
              <w:autoSpaceDE w:val="0"/>
              <w:autoSpaceDN w:val="0"/>
              <w:adjustRightInd w:val="0"/>
              <w:jc w:val="both"/>
              <w:rPr>
                <w:bCs/>
              </w:rPr>
            </w:pPr>
            <w:r>
              <w:rPr>
                <w:bCs/>
              </w:rPr>
              <w:t>(0,25).</w:t>
            </w:r>
          </w:p>
          <w:p w:rsidR="00F954A2" w:rsidRDefault="00F954A2">
            <w:pPr>
              <w:pStyle w:val="BodyText"/>
              <w:jc w:val="center"/>
              <w:rPr>
                <w:rFonts w:ascii="Times New Roman" w:hAnsi="Times New Roman"/>
                <w:b/>
                <w:sz w:val="26"/>
                <w:szCs w:val="26"/>
                <w:lang w:val="nl-NL"/>
              </w:rPr>
            </w:pPr>
          </w:p>
          <w:p w:rsidR="00F954A2" w:rsidRDefault="00F954A2">
            <w:pPr>
              <w:autoSpaceDE w:val="0"/>
              <w:autoSpaceDN w:val="0"/>
              <w:adjustRightInd w:val="0"/>
              <w:jc w:val="both"/>
              <w:rPr>
                <w:bCs/>
              </w:rPr>
            </w:pPr>
            <w:r>
              <w:rPr>
                <w:bCs/>
              </w:rPr>
              <w:t>(0.25).</w:t>
            </w:r>
          </w:p>
          <w:p w:rsidR="00F954A2" w:rsidRDefault="00F954A2">
            <w:pPr>
              <w:pStyle w:val="BodyText"/>
              <w:jc w:val="center"/>
              <w:rPr>
                <w:rFonts w:ascii="Times New Roman" w:hAnsi="Times New Roman"/>
                <w:b/>
                <w:sz w:val="26"/>
                <w:szCs w:val="26"/>
                <w:lang w:val="nl-NL"/>
              </w:rPr>
            </w:pPr>
          </w:p>
        </w:tc>
      </w:tr>
      <w:tr w:rsidR="00F954A2" w:rsidTr="00F954A2">
        <w:tc>
          <w:tcPr>
            <w:tcW w:w="682" w:type="dxa"/>
            <w:tcBorders>
              <w:top w:val="single" w:sz="4" w:space="0" w:color="auto"/>
              <w:left w:val="single" w:sz="4" w:space="0" w:color="auto"/>
              <w:bottom w:val="single" w:sz="4" w:space="0" w:color="auto"/>
              <w:right w:val="single" w:sz="4" w:space="0" w:color="auto"/>
            </w:tcBorders>
            <w:hideMark/>
          </w:tcPr>
          <w:p w:rsidR="00F954A2" w:rsidRDefault="00F954A2">
            <w:pPr>
              <w:pStyle w:val="BodyText"/>
              <w:jc w:val="center"/>
              <w:rPr>
                <w:rFonts w:ascii="Times New Roman" w:hAnsi="Times New Roman"/>
                <w:b/>
                <w:sz w:val="26"/>
                <w:szCs w:val="26"/>
                <w:lang w:val="nl-NL"/>
              </w:rPr>
            </w:pPr>
            <w:r>
              <w:rPr>
                <w:rFonts w:ascii="Times New Roman" w:hAnsi="Times New Roman"/>
                <w:b/>
                <w:sz w:val="26"/>
                <w:szCs w:val="26"/>
                <w:lang w:val="nl-NL"/>
              </w:rPr>
              <w:t>2</w:t>
            </w:r>
          </w:p>
        </w:tc>
        <w:tc>
          <w:tcPr>
            <w:tcW w:w="8357" w:type="dxa"/>
            <w:tcBorders>
              <w:top w:val="single" w:sz="4" w:space="0" w:color="auto"/>
              <w:left w:val="single" w:sz="4" w:space="0" w:color="auto"/>
              <w:bottom w:val="single" w:sz="4" w:space="0" w:color="auto"/>
              <w:right w:val="single" w:sz="4" w:space="0" w:color="auto"/>
            </w:tcBorders>
            <w:hideMark/>
          </w:tcPr>
          <w:p w:rsidR="00F954A2" w:rsidRDefault="00F954A2">
            <w:pPr>
              <w:rPr>
                <w:sz w:val="26"/>
                <w:szCs w:val="26"/>
                <w:lang w:val="nl-NL"/>
              </w:rPr>
            </w:pPr>
            <w:r>
              <w:rPr>
                <w:sz w:val="26"/>
                <w:szCs w:val="26"/>
                <w:lang w:val="nl-NL"/>
              </w:rPr>
              <w:t xml:space="preserve">* Nguyên nhân </w:t>
            </w:r>
          </w:p>
          <w:p w:rsidR="00F954A2" w:rsidRDefault="00F954A2">
            <w:pPr>
              <w:rPr>
                <w:sz w:val="26"/>
                <w:szCs w:val="26"/>
                <w:lang w:val="nl-NL"/>
              </w:rPr>
            </w:pPr>
            <w:r>
              <w:rPr>
                <w:sz w:val="26"/>
                <w:szCs w:val="26"/>
                <w:lang w:val="nl-NL"/>
              </w:rPr>
              <w:t xml:space="preserve"> - Ý chí đấu tranh chống áp bức bóc lột và tinh thần yêu nước cao cả của nhân dân ta.</w:t>
            </w:r>
          </w:p>
          <w:p w:rsidR="00F954A2" w:rsidRDefault="00F954A2">
            <w:pPr>
              <w:ind w:right="-649"/>
              <w:jc w:val="both"/>
              <w:rPr>
                <w:sz w:val="26"/>
                <w:szCs w:val="26"/>
                <w:lang w:val="nl-NL"/>
              </w:rPr>
            </w:pPr>
            <w:r>
              <w:rPr>
                <w:sz w:val="26"/>
                <w:szCs w:val="26"/>
                <w:lang w:val="nl-NL"/>
              </w:rPr>
              <w:t xml:space="preserve">  - Sự lãnh đạo tài tình sáng suốt của Quang Trung và bộ chỉ huy</w:t>
            </w:r>
          </w:p>
          <w:p w:rsidR="00F954A2" w:rsidRDefault="00F954A2">
            <w:pPr>
              <w:ind w:right="-649"/>
              <w:jc w:val="both"/>
              <w:rPr>
                <w:sz w:val="26"/>
                <w:szCs w:val="26"/>
                <w:lang w:val="nl-NL"/>
              </w:rPr>
            </w:pPr>
            <w:r>
              <w:rPr>
                <w:sz w:val="26"/>
                <w:szCs w:val="26"/>
                <w:lang w:val="nl-NL"/>
              </w:rPr>
              <w:t xml:space="preserve">    * Ý nghĩa lịch sử:</w:t>
            </w:r>
          </w:p>
          <w:p w:rsidR="00F954A2" w:rsidRDefault="00F954A2">
            <w:pPr>
              <w:ind w:right="-649"/>
              <w:jc w:val="both"/>
              <w:rPr>
                <w:sz w:val="26"/>
                <w:szCs w:val="26"/>
                <w:lang w:val="nl-NL"/>
              </w:rPr>
            </w:pPr>
            <w:r>
              <w:rPr>
                <w:sz w:val="26"/>
                <w:szCs w:val="26"/>
                <w:lang w:val="nl-NL"/>
              </w:rPr>
              <w:t xml:space="preserve">              - Lật đổ các chính quyền phong kiến thối nát.</w:t>
            </w:r>
          </w:p>
          <w:p w:rsidR="00F954A2" w:rsidRDefault="00F954A2">
            <w:pPr>
              <w:ind w:right="-649"/>
              <w:jc w:val="both"/>
              <w:rPr>
                <w:sz w:val="26"/>
                <w:szCs w:val="26"/>
                <w:lang w:val="nl-NL"/>
              </w:rPr>
            </w:pPr>
            <w:r>
              <w:rPr>
                <w:sz w:val="26"/>
                <w:szCs w:val="26"/>
                <w:lang w:val="nl-NL"/>
              </w:rPr>
              <w:t xml:space="preserve">              - Xóa bỏ ranh giới chia cắt đất nước, đặt nền tảng thống nhất quốc gia.</w:t>
            </w:r>
          </w:p>
          <w:p w:rsidR="00F954A2" w:rsidRDefault="00F954A2">
            <w:pPr>
              <w:ind w:right="-649"/>
              <w:jc w:val="both"/>
              <w:rPr>
                <w:sz w:val="26"/>
                <w:szCs w:val="26"/>
                <w:lang w:val="nl-NL"/>
              </w:rPr>
            </w:pPr>
            <w:r>
              <w:rPr>
                <w:sz w:val="26"/>
                <w:szCs w:val="26"/>
                <w:lang w:val="nl-NL"/>
              </w:rPr>
              <w:t xml:space="preserve">              - Đánh tan các cuộc xâm lược Xiêm, Thanh bảo vệ nền độc lập của</w:t>
            </w:r>
          </w:p>
          <w:p w:rsidR="00F954A2" w:rsidRDefault="00F954A2">
            <w:pPr>
              <w:autoSpaceDE w:val="0"/>
              <w:autoSpaceDN w:val="0"/>
              <w:adjustRightInd w:val="0"/>
              <w:jc w:val="both"/>
              <w:rPr>
                <w:bCs/>
              </w:rPr>
            </w:pPr>
            <w:r>
              <w:rPr>
                <w:sz w:val="26"/>
                <w:szCs w:val="26"/>
                <w:lang w:val="nl-NL"/>
              </w:rPr>
              <w:t xml:space="preserve">         </w:t>
            </w:r>
            <w:r>
              <w:rPr>
                <w:sz w:val="26"/>
                <w:szCs w:val="26"/>
              </w:rPr>
              <w:t>quốc gia.</w:t>
            </w:r>
          </w:p>
        </w:tc>
        <w:tc>
          <w:tcPr>
            <w:tcW w:w="1021" w:type="dxa"/>
            <w:tcBorders>
              <w:top w:val="single" w:sz="4" w:space="0" w:color="auto"/>
              <w:left w:val="single" w:sz="4" w:space="0" w:color="auto"/>
              <w:bottom w:val="single" w:sz="4" w:space="0" w:color="auto"/>
              <w:right w:val="single" w:sz="4" w:space="0" w:color="auto"/>
            </w:tcBorders>
          </w:tcPr>
          <w:p w:rsidR="00F954A2" w:rsidRDefault="00F954A2">
            <w:pPr>
              <w:pStyle w:val="BodyText"/>
              <w:ind w:right="-67"/>
              <w:jc w:val="center"/>
              <w:rPr>
                <w:rFonts w:ascii="Times New Roman" w:hAnsi="Times New Roman"/>
                <w:bCs/>
                <w:sz w:val="26"/>
                <w:szCs w:val="26"/>
              </w:rPr>
            </w:pPr>
          </w:p>
          <w:p w:rsidR="00F954A2" w:rsidRDefault="00F954A2">
            <w:pPr>
              <w:pStyle w:val="BodyText"/>
              <w:ind w:right="-67"/>
              <w:jc w:val="center"/>
              <w:rPr>
                <w:rFonts w:ascii="Times New Roman" w:hAnsi="Times New Roman"/>
                <w:bCs/>
                <w:sz w:val="26"/>
                <w:szCs w:val="26"/>
              </w:rPr>
            </w:pPr>
            <w:r>
              <w:rPr>
                <w:rFonts w:ascii="Times New Roman" w:hAnsi="Times New Roman"/>
                <w:bCs/>
                <w:sz w:val="26"/>
                <w:szCs w:val="26"/>
              </w:rPr>
              <w:t>1</w:t>
            </w:r>
          </w:p>
          <w:p w:rsidR="00F954A2" w:rsidRDefault="00F954A2">
            <w:pPr>
              <w:pStyle w:val="BodyText"/>
              <w:ind w:right="-67"/>
              <w:jc w:val="center"/>
              <w:rPr>
                <w:rFonts w:ascii="Times New Roman" w:hAnsi="Times New Roman"/>
                <w:bCs/>
                <w:sz w:val="26"/>
                <w:szCs w:val="26"/>
              </w:rPr>
            </w:pPr>
          </w:p>
          <w:p w:rsidR="00F954A2" w:rsidRDefault="00F954A2">
            <w:pPr>
              <w:pStyle w:val="BodyText"/>
              <w:ind w:right="-67"/>
              <w:jc w:val="center"/>
              <w:rPr>
                <w:rFonts w:ascii="Times New Roman" w:hAnsi="Times New Roman"/>
                <w:bCs/>
                <w:sz w:val="26"/>
                <w:szCs w:val="26"/>
              </w:rPr>
            </w:pPr>
            <w:r>
              <w:rPr>
                <w:rFonts w:ascii="Times New Roman" w:hAnsi="Times New Roman"/>
                <w:bCs/>
                <w:sz w:val="26"/>
                <w:szCs w:val="26"/>
              </w:rPr>
              <w:t>0,5</w:t>
            </w:r>
          </w:p>
          <w:p w:rsidR="00F954A2" w:rsidRDefault="00F954A2">
            <w:pPr>
              <w:pStyle w:val="BodyText"/>
              <w:ind w:right="-67"/>
              <w:jc w:val="center"/>
              <w:rPr>
                <w:rFonts w:ascii="Times New Roman" w:hAnsi="Times New Roman"/>
                <w:bCs/>
                <w:sz w:val="26"/>
                <w:szCs w:val="26"/>
              </w:rPr>
            </w:pPr>
          </w:p>
          <w:p w:rsidR="00F954A2" w:rsidRDefault="00F954A2">
            <w:pPr>
              <w:pStyle w:val="BodyText"/>
              <w:ind w:right="-67"/>
              <w:jc w:val="center"/>
              <w:rPr>
                <w:rFonts w:ascii="Times New Roman" w:hAnsi="Times New Roman"/>
                <w:bCs/>
                <w:sz w:val="26"/>
                <w:szCs w:val="26"/>
              </w:rPr>
            </w:pPr>
            <w:r>
              <w:rPr>
                <w:rFonts w:ascii="Times New Roman" w:hAnsi="Times New Roman"/>
                <w:bCs/>
                <w:sz w:val="26"/>
                <w:szCs w:val="26"/>
              </w:rPr>
              <w:t>0,5</w:t>
            </w:r>
          </w:p>
          <w:p w:rsidR="00F954A2" w:rsidRDefault="00F954A2">
            <w:pPr>
              <w:pStyle w:val="BodyText"/>
              <w:ind w:right="-67"/>
              <w:jc w:val="center"/>
              <w:rPr>
                <w:rFonts w:ascii="Times New Roman" w:hAnsi="Times New Roman"/>
                <w:bCs/>
                <w:sz w:val="26"/>
                <w:szCs w:val="26"/>
              </w:rPr>
            </w:pPr>
            <w:r>
              <w:rPr>
                <w:rFonts w:ascii="Times New Roman" w:hAnsi="Times New Roman"/>
                <w:bCs/>
                <w:sz w:val="26"/>
                <w:szCs w:val="26"/>
              </w:rPr>
              <w:t>0,5</w:t>
            </w:r>
          </w:p>
          <w:p w:rsidR="00F954A2" w:rsidRDefault="00F954A2">
            <w:pPr>
              <w:pStyle w:val="BodyText"/>
              <w:ind w:right="-67"/>
              <w:jc w:val="center"/>
              <w:rPr>
                <w:rFonts w:ascii="Times New Roman" w:hAnsi="Times New Roman"/>
                <w:bCs/>
                <w:sz w:val="26"/>
                <w:szCs w:val="26"/>
              </w:rPr>
            </w:pPr>
            <w:r>
              <w:rPr>
                <w:rFonts w:ascii="Times New Roman" w:hAnsi="Times New Roman"/>
                <w:bCs/>
                <w:sz w:val="26"/>
                <w:szCs w:val="26"/>
              </w:rPr>
              <w:t>0,5</w:t>
            </w:r>
          </w:p>
        </w:tc>
      </w:tr>
      <w:tr w:rsidR="00F954A2" w:rsidTr="00F954A2">
        <w:tc>
          <w:tcPr>
            <w:tcW w:w="682" w:type="dxa"/>
            <w:tcBorders>
              <w:top w:val="single" w:sz="4" w:space="0" w:color="auto"/>
              <w:left w:val="single" w:sz="4" w:space="0" w:color="auto"/>
              <w:bottom w:val="single" w:sz="4" w:space="0" w:color="auto"/>
              <w:right w:val="single" w:sz="4" w:space="0" w:color="auto"/>
            </w:tcBorders>
            <w:hideMark/>
          </w:tcPr>
          <w:p w:rsidR="00F954A2" w:rsidRDefault="00F954A2">
            <w:pPr>
              <w:pStyle w:val="BodyText"/>
              <w:jc w:val="center"/>
              <w:rPr>
                <w:rFonts w:ascii="Times New Roman" w:hAnsi="Times New Roman"/>
                <w:b/>
                <w:sz w:val="26"/>
                <w:szCs w:val="26"/>
                <w:lang w:val="nl-NL"/>
              </w:rPr>
            </w:pPr>
            <w:r>
              <w:rPr>
                <w:rFonts w:ascii="Times New Roman" w:hAnsi="Times New Roman"/>
                <w:b/>
                <w:sz w:val="26"/>
                <w:szCs w:val="26"/>
                <w:lang w:val="nl-NL"/>
              </w:rPr>
              <w:t>3</w:t>
            </w:r>
          </w:p>
        </w:tc>
        <w:tc>
          <w:tcPr>
            <w:tcW w:w="8357" w:type="dxa"/>
            <w:tcBorders>
              <w:top w:val="single" w:sz="4" w:space="0" w:color="auto"/>
              <w:left w:val="single" w:sz="4" w:space="0" w:color="auto"/>
              <w:bottom w:val="single" w:sz="4" w:space="0" w:color="auto"/>
              <w:right w:val="single" w:sz="4" w:space="0" w:color="auto"/>
            </w:tcBorders>
            <w:hideMark/>
          </w:tcPr>
          <w:p w:rsidR="00F954A2" w:rsidRDefault="00F954A2">
            <w:pPr>
              <w:autoSpaceDE w:val="0"/>
              <w:autoSpaceDN w:val="0"/>
              <w:adjustRightInd w:val="0"/>
              <w:jc w:val="both"/>
              <w:rPr>
                <w:bCs/>
                <w:lang w:val="nl-NL"/>
              </w:rPr>
            </w:pPr>
            <w:r>
              <w:rPr>
                <w:bCs/>
                <w:lang w:val="nl-NL"/>
              </w:rPr>
              <w:t>- 1771: Khởi nghĩa Tây Sơn bùng nổ.</w:t>
            </w:r>
          </w:p>
          <w:p w:rsidR="00F954A2" w:rsidRDefault="00F954A2">
            <w:pPr>
              <w:autoSpaceDE w:val="0"/>
              <w:autoSpaceDN w:val="0"/>
              <w:adjustRightInd w:val="0"/>
              <w:jc w:val="both"/>
              <w:rPr>
                <w:bCs/>
                <w:lang w:val="nl-NL"/>
              </w:rPr>
            </w:pPr>
            <w:r>
              <w:rPr>
                <w:bCs/>
                <w:lang w:val="nl-NL"/>
              </w:rPr>
              <w:t xml:space="preserve">- 1773: Tây Sơn hạ thành Quy Nhơn. </w:t>
            </w:r>
          </w:p>
          <w:p w:rsidR="00F954A2" w:rsidRDefault="00F954A2">
            <w:pPr>
              <w:autoSpaceDE w:val="0"/>
              <w:autoSpaceDN w:val="0"/>
              <w:adjustRightInd w:val="0"/>
              <w:jc w:val="both"/>
              <w:rPr>
                <w:bCs/>
                <w:lang w:val="nl-NL"/>
              </w:rPr>
            </w:pPr>
            <w:r>
              <w:rPr>
                <w:bCs/>
                <w:lang w:val="nl-NL"/>
              </w:rPr>
              <w:t>- 1777: Lật đổ chính quyền họ Nguyễn ở Đàng Trong .</w:t>
            </w:r>
          </w:p>
          <w:p w:rsidR="00F954A2" w:rsidRDefault="00F954A2">
            <w:pPr>
              <w:autoSpaceDE w:val="0"/>
              <w:autoSpaceDN w:val="0"/>
              <w:adjustRightInd w:val="0"/>
              <w:jc w:val="both"/>
              <w:rPr>
                <w:bCs/>
                <w:lang w:val="nl-NL"/>
              </w:rPr>
            </w:pPr>
            <w:r>
              <w:rPr>
                <w:bCs/>
                <w:lang w:val="nl-NL"/>
              </w:rPr>
              <w:t>- 1785: Chiến thắng quân xâm lược Xiêm.</w:t>
            </w:r>
          </w:p>
          <w:p w:rsidR="00F954A2" w:rsidRDefault="00F954A2">
            <w:pPr>
              <w:autoSpaceDE w:val="0"/>
              <w:autoSpaceDN w:val="0"/>
              <w:adjustRightInd w:val="0"/>
              <w:jc w:val="both"/>
              <w:rPr>
                <w:bCs/>
                <w:lang w:val="nl-NL"/>
              </w:rPr>
            </w:pPr>
            <w:r>
              <w:rPr>
                <w:bCs/>
                <w:lang w:val="nl-NL"/>
              </w:rPr>
              <w:t>-  1786- 1788: Lật đổ chính quyền họ Trịnh, Lê, thu phục Bắc Hà.</w:t>
            </w:r>
          </w:p>
          <w:p w:rsidR="00F954A2" w:rsidRDefault="00F954A2">
            <w:pPr>
              <w:autoSpaceDE w:val="0"/>
              <w:autoSpaceDN w:val="0"/>
              <w:adjustRightInd w:val="0"/>
              <w:jc w:val="both"/>
              <w:rPr>
                <w:bCs/>
                <w:lang w:val="nl-NL"/>
              </w:rPr>
            </w:pPr>
            <w:r>
              <w:rPr>
                <w:bCs/>
                <w:lang w:val="nl-NL"/>
              </w:rPr>
              <w:t>- 1789:  Đánh tan 29 vạn quân Thanh xâm lược.</w:t>
            </w:r>
          </w:p>
        </w:tc>
        <w:tc>
          <w:tcPr>
            <w:tcW w:w="1021" w:type="dxa"/>
            <w:tcBorders>
              <w:top w:val="single" w:sz="4" w:space="0" w:color="auto"/>
              <w:left w:val="single" w:sz="4" w:space="0" w:color="auto"/>
              <w:bottom w:val="single" w:sz="4" w:space="0" w:color="auto"/>
              <w:right w:val="single" w:sz="4" w:space="0" w:color="auto"/>
            </w:tcBorders>
            <w:hideMark/>
          </w:tcPr>
          <w:p w:rsidR="00F954A2" w:rsidRDefault="00F954A2">
            <w:pPr>
              <w:pStyle w:val="BodyText"/>
              <w:ind w:right="-67"/>
              <w:jc w:val="center"/>
              <w:rPr>
                <w:rFonts w:ascii="Times New Roman" w:hAnsi="Times New Roman"/>
                <w:sz w:val="26"/>
                <w:szCs w:val="26"/>
                <w:lang w:val="nl-NL"/>
              </w:rPr>
            </w:pPr>
            <w:r>
              <w:rPr>
                <w:rFonts w:ascii="Times New Roman" w:hAnsi="Times New Roman"/>
                <w:bCs/>
                <w:sz w:val="26"/>
                <w:szCs w:val="26"/>
              </w:rPr>
              <w:t>(0,5 )</w:t>
            </w:r>
          </w:p>
          <w:p w:rsidR="00F954A2" w:rsidRDefault="00F954A2">
            <w:pPr>
              <w:pStyle w:val="BodyText"/>
              <w:ind w:right="-67"/>
              <w:jc w:val="center"/>
              <w:rPr>
                <w:rFonts w:ascii="Times New Roman" w:hAnsi="Times New Roman"/>
                <w:sz w:val="26"/>
                <w:szCs w:val="26"/>
                <w:lang w:val="nl-NL"/>
              </w:rPr>
            </w:pPr>
            <w:r>
              <w:rPr>
                <w:rFonts w:ascii="Times New Roman" w:hAnsi="Times New Roman"/>
                <w:bCs/>
                <w:sz w:val="26"/>
                <w:szCs w:val="26"/>
              </w:rPr>
              <w:t>(0,25 )</w:t>
            </w:r>
          </w:p>
          <w:p w:rsidR="00F954A2" w:rsidRDefault="00F954A2">
            <w:pPr>
              <w:pStyle w:val="BodyText"/>
              <w:ind w:right="-67"/>
              <w:jc w:val="center"/>
              <w:rPr>
                <w:rFonts w:ascii="Times New Roman" w:hAnsi="Times New Roman"/>
                <w:sz w:val="26"/>
                <w:szCs w:val="26"/>
                <w:lang w:val="nl-NL"/>
              </w:rPr>
            </w:pPr>
            <w:r>
              <w:rPr>
                <w:rFonts w:ascii="Times New Roman" w:hAnsi="Times New Roman"/>
                <w:bCs/>
                <w:sz w:val="26"/>
                <w:szCs w:val="26"/>
              </w:rPr>
              <w:t>(0,25 )</w:t>
            </w:r>
          </w:p>
          <w:p w:rsidR="00F954A2" w:rsidRDefault="00F954A2">
            <w:pPr>
              <w:pStyle w:val="BodyText"/>
              <w:ind w:right="-67"/>
              <w:jc w:val="center"/>
              <w:rPr>
                <w:rFonts w:ascii="Times New Roman" w:hAnsi="Times New Roman"/>
                <w:sz w:val="26"/>
                <w:szCs w:val="26"/>
                <w:lang w:val="nl-NL"/>
              </w:rPr>
            </w:pPr>
            <w:r>
              <w:rPr>
                <w:rFonts w:ascii="Times New Roman" w:hAnsi="Times New Roman"/>
                <w:bCs/>
                <w:sz w:val="26"/>
                <w:szCs w:val="26"/>
              </w:rPr>
              <w:t>(0,25 )</w:t>
            </w:r>
          </w:p>
          <w:p w:rsidR="00F954A2" w:rsidRDefault="00F954A2">
            <w:pPr>
              <w:pStyle w:val="BodyText"/>
              <w:ind w:right="-67"/>
              <w:jc w:val="center"/>
              <w:rPr>
                <w:rFonts w:ascii="Times New Roman" w:hAnsi="Times New Roman"/>
                <w:sz w:val="26"/>
                <w:szCs w:val="26"/>
                <w:lang w:val="nl-NL"/>
              </w:rPr>
            </w:pPr>
            <w:r>
              <w:rPr>
                <w:rFonts w:ascii="Times New Roman" w:hAnsi="Times New Roman"/>
                <w:bCs/>
                <w:sz w:val="26"/>
                <w:szCs w:val="26"/>
              </w:rPr>
              <w:t>(0,5 )</w:t>
            </w:r>
          </w:p>
          <w:p w:rsidR="00F954A2" w:rsidRDefault="00F954A2">
            <w:pPr>
              <w:pStyle w:val="BodyText"/>
              <w:ind w:right="-67"/>
              <w:jc w:val="center"/>
              <w:rPr>
                <w:rFonts w:ascii="Times New Roman" w:hAnsi="Times New Roman"/>
                <w:sz w:val="26"/>
                <w:szCs w:val="26"/>
                <w:lang w:val="nl-NL"/>
              </w:rPr>
            </w:pPr>
            <w:r>
              <w:rPr>
                <w:rFonts w:ascii="Times New Roman" w:hAnsi="Times New Roman"/>
                <w:bCs/>
                <w:sz w:val="26"/>
                <w:szCs w:val="26"/>
              </w:rPr>
              <w:t>(0,25 )</w:t>
            </w:r>
          </w:p>
        </w:tc>
      </w:tr>
    </w:tbl>
    <w:p w:rsidR="00F954A2" w:rsidRDefault="00F954A2" w:rsidP="00F954A2"/>
    <w:p w:rsidR="00F954A2" w:rsidRDefault="00F954A2" w:rsidP="00F954A2"/>
    <w:p w:rsidR="00F954A2" w:rsidRDefault="00F954A2" w:rsidP="00F954A2"/>
    <w:tbl>
      <w:tblPr>
        <w:tblW w:w="0" w:type="auto"/>
        <w:tblLook w:val="04A0" w:firstRow="1" w:lastRow="0" w:firstColumn="1" w:lastColumn="0" w:noHBand="0" w:noVBand="1"/>
      </w:tblPr>
      <w:tblGrid>
        <w:gridCol w:w="3189"/>
        <w:gridCol w:w="3197"/>
        <w:gridCol w:w="3190"/>
      </w:tblGrid>
      <w:tr w:rsidR="00F954A2" w:rsidTr="00F954A2">
        <w:tc>
          <w:tcPr>
            <w:tcW w:w="3380" w:type="dxa"/>
          </w:tcPr>
          <w:p w:rsidR="00F954A2" w:rsidRDefault="00F954A2">
            <w:pPr>
              <w:spacing w:before="60" w:after="60"/>
              <w:jc w:val="center"/>
              <w:rPr>
                <w:b/>
                <w:sz w:val="26"/>
                <w:szCs w:val="26"/>
              </w:rPr>
            </w:pPr>
            <w:r>
              <w:rPr>
                <w:b/>
                <w:sz w:val="26"/>
                <w:szCs w:val="26"/>
              </w:rPr>
              <w:t>Xác nhận của BGH:</w:t>
            </w:r>
          </w:p>
          <w:p w:rsidR="00F954A2" w:rsidRDefault="00F954A2">
            <w:pPr>
              <w:spacing w:before="60" w:after="60"/>
              <w:jc w:val="center"/>
              <w:rPr>
                <w:b/>
                <w:sz w:val="26"/>
                <w:szCs w:val="26"/>
              </w:rPr>
            </w:pPr>
          </w:p>
          <w:p w:rsidR="00F954A2" w:rsidRDefault="00F954A2">
            <w:pPr>
              <w:spacing w:before="60" w:after="60"/>
              <w:jc w:val="center"/>
              <w:rPr>
                <w:b/>
                <w:sz w:val="26"/>
                <w:szCs w:val="26"/>
              </w:rPr>
            </w:pPr>
          </w:p>
          <w:p w:rsidR="00F954A2" w:rsidRDefault="00F954A2">
            <w:pPr>
              <w:spacing w:before="60" w:after="60"/>
              <w:jc w:val="center"/>
              <w:rPr>
                <w:b/>
                <w:sz w:val="26"/>
                <w:szCs w:val="26"/>
              </w:rPr>
            </w:pPr>
          </w:p>
          <w:p w:rsidR="00F954A2" w:rsidRDefault="00F954A2">
            <w:pPr>
              <w:spacing w:before="60" w:after="60"/>
              <w:jc w:val="center"/>
              <w:rPr>
                <w:b/>
                <w:sz w:val="26"/>
                <w:szCs w:val="26"/>
              </w:rPr>
            </w:pPr>
            <w:r>
              <w:rPr>
                <w:b/>
                <w:sz w:val="26"/>
                <w:szCs w:val="26"/>
              </w:rPr>
              <w:t>Lê Văn Triển.</w:t>
            </w:r>
          </w:p>
        </w:tc>
        <w:tc>
          <w:tcPr>
            <w:tcW w:w="3380" w:type="dxa"/>
          </w:tcPr>
          <w:p w:rsidR="00F954A2" w:rsidRDefault="00F954A2">
            <w:pPr>
              <w:spacing w:before="60" w:after="60"/>
              <w:jc w:val="center"/>
              <w:rPr>
                <w:b/>
                <w:sz w:val="26"/>
                <w:szCs w:val="26"/>
              </w:rPr>
            </w:pPr>
            <w:r>
              <w:rPr>
                <w:b/>
                <w:sz w:val="26"/>
                <w:szCs w:val="26"/>
              </w:rPr>
              <w:t>Tổ chuyên môn:</w:t>
            </w:r>
          </w:p>
          <w:p w:rsidR="00F954A2" w:rsidRDefault="00F954A2">
            <w:pPr>
              <w:spacing w:before="60" w:after="60"/>
              <w:jc w:val="center"/>
              <w:rPr>
                <w:b/>
                <w:sz w:val="26"/>
                <w:szCs w:val="26"/>
              </w:rPr>
            </w:pPr>
          </w:p>
          <w:p w:rsidR="00F954A2" w:rsidRDefault="00F954A2">
            <w:pPr>
              <w:spacing w:before="60" w:after="60"/>
              <w:jc w:val="center"/>
              <w:rPr>
                <w:b/>
                <w:sz w:val="26"/>
                <w:szCs w:val="26"/>
              </w:rPr>
            </w:pPr>
          </w:p>
          <w:p w:rsidR="00F954A2" w:rsidRDefault="00F954A2">
            <w:pPr>
              <w:spacing w:before="60" w:after="60"/>
              <w:jc w:val="center"/>
              <w:rPr>
                <w:b/>
                <w:sz w:val="26"/>
                <w:szCs w:val="26"/>
              </w:rPr>
            </w:pPr>
          </w:p>
          <w:p w:rsidR="00F954A2" w:rsidRDefault="00F954A2">
            <w:pPr>
              <w:spacing w:before="60" w:after="60"/>
              <w:jc w:val="center"/>
              <w:rPr>
                <w:b/>
                <w:sz w:val="26"/>
                <w:szCs w:val="26"/>
              </w:rPr>
            </w:pPr>
            <w:r>
              <w:rPr>
                <w:b/>
                <w:sz w:val="26"/>
                <w:szCs w:val="26"/>
              </w:rPr>
              <w:t>Dư Thị Khiến</w:t>
            </w:r>
          </w:p>
        </w:tc>
        <w:tc>
          <w:tcPr>
            <w:tcW w:w="3380" w:type="dxa"/>
          </w:tcPr>
          <w:p w:rsidR="00F954A2" w:rsidRDefault="00F954A2">
            <w:pPr>
              <w:spacing w:before="60" w:after="60"/>
              <w:jc w:val="center"/>
              <w:rPr>
                <w:b/>
                <w:sz w:val="26"/>
                <w:szCs w:val="26"/>
              </w:rPr>
            </w:pPr>
            <w:r>
              <w:rPr>
                <w:b/>
                <w:sz w:val="26"/>
                <w:szCs w:val="26"/>
              </w:rPr>
              <w:t>Người ra đề:</w:t>
            </w:r>
          </w:p>
          <w:p w:rsidR="00F954A2" w:rsidRDefault="00F954A2">
            <w:pPr>
              <w:spacing w:before="60" w:after="60"/>
              <w:jc w:val="center"/>
              <w:rPr>
                <w:b/>
                <w:sz w:val="26"/>
                <w:szCs w:val="26"/>
              </w:rPr>
            </w:pPr>
          </w:p>
          <w:p w:rsidR="00F954A2" w:rsidRDefault="00F954A2">
            <w:pPr>
              <w:spacing w:before="60" w:after="60"/>
              <w:jc w:val="center"/>
              <w:rPr>
                <w:b/>
                <w:sz w:val="26"/>
                <w:szCs w:val="26"/>
              </w:rPr>
            </w:pPr>
          </w:p>
          <w:p w:rsidR="00F954A2" w:rsidRDefault="00F954A2">
            <w:pPr>
              <w:spacing w:before="60" w:after="60"/>
              <w:jc w:val="center"/>
              <w:rPr>
                <w:b/>
                <w:sz w:val="26"/>
                <w:szCs w:val="26"/>
              </w:rPr>
            </w:pPr>
          </w:p>
          <w:p w:rsidR="00F954A2" w:rsidRPr="00E43013" w:rsidRDefault="00E43013" w:rsidP="00E43013">
            <w:pPr>
              <w:spacing w:before="60" w:after="60"/>
              <w:jc w:val="center"/>
              <w:rPr>
                <w:b/>
                <w:sz w:val="26"/>
                <w:szCs w:val="26"/>
              </w:rPr>
            </w:pPr>
            <w:r w:rsidRPr="00E43013">
              <w:rPr>
                <w:b/>
                <w:sz w:val="26"/>
                <w:szCs w:val="26"/>
              </w:rPr>
              <w:t>Đỗ Thị Chính</w:t>
            </w:r>
          </w:p>
        </w:tc>
      </w:tr>
    </w:tbl>
    <w:p w:rsidR="00F954A2" w:rsidRDefault="00F954A2" w:rsidP="00F954A2"/>
    <w:p w:rsidR="001950B3" w:rsidRDefault="001950B3">
      <w:bookmarkStart w:id="0" w:name="_GoBack"/>
      <w:bookmarkEnd w:id="0"/>
    </w:p>
    <w:sectPr w:rsidR="001950B3" w:rsidSect="00F954A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Helve-Condense">
    <w:panose1 w:val="00000000000000000000"/>
    <w:charset w:val="00"/>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A2"/>
    <w:rsid w:val="001950B3"/>
    <w:rsid w:val="00E43013"/>
    <w:rsid w:val="00F9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A2"/>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954A2"/>
    <w:rPr>
      <w:rFonts w:ascii="VNI-Helve-Condense" w:eastAsia="Times New Roman" w:hAnsi="VNI-Helve-Condense" w:cs="Times New Roman"/>
      <w:sz w:val="22"/>
      <w:szCs w:val="24"/>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rsid w:val="00F954A2"/>
    <w:rPr>
      <w:rFonts w:ascii="VNI-Helve-Condense" w:eastAsia="Times New Roman" w:hAnsi="VNI-Helve-Condense" w:cs="Times New Roman"/>
      <w:szCs w:val="24"/>
      <w14:shadow w14:blurRad="50800" w14:dist="38100" w14:dir="2700000" w14:sx="100000" w14:sy="100000" w14:kx="0" w14:ky="0" w14:algn="tl">
        <w14:srgbClr w14:val="000000">
          <w14:alpha w14:val="60000"/>
        </w14:srgbClr>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A2"/>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954A2"/>
    <w:rPr>
      <w:rFonts w:ascii="VNI-Helve-Condense" w:eastAsia="Times New Roman" w:hAnsi="VNI-Helve-Condense" w:cs="Times New Roman"/>
      <w:sz w:val="22"/>
      <w:szCs w:val="24"/>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rsid w:val="00F954A2"/>
    <w:rPr>
      <w:rFonts w:ascii="VNI-Helve-Condense" w:eastAsia="Times New Roman" w:hAnsi="VNI-Helve-Condense" w:cs="Times New Roman"/>
      <w:szCs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2019-04-03T21:48:00Z</dcterms:created>
  <dcterms:modified xsi:type="dcterms:W3CDTF">2022-03-21T14:28:00Z</dcterms:modified>
</cp:coreProperties>
</file>